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89" w:rsidRDefault="009B6089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Департамент иностранных языков и межкультурной коммуникации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B6089" w:rsidRPr="00244E45" w:rsidRDefault="009B6089" w:rsidP="009B608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089" w:rsidRPr="00244E45" w:rsidRDefault="009B6089" w:rsidP="009B608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Климова И.И., Арутюнян В.С.</w:t>
      </w: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ИСТОРИЯ ОСНОВНОГО ИНОСТРАННОГО ЯЗЫКА </w:t>
      </w:r>
      <w:r w:rsidR="00EA3C25">
        <w:rPr>
          <w:rFonts w:ascii="Times New Roman" w:eastAsia="Times New Roman" w:hAnsi="Times New Roman" w:cs="Times New Roman"/>
          <w:b/>
          <w:sz w:val="28"/>
          <w:szCs w:val="28"/>
        </w:rPr>
        <w:t>(НА АНГЛИЙСКОМ ЯЗЫКЕ)</w:t>
      </w:r>
    </w:p>
    <w:p w:rsidR="009B6089" w:rsidRPr="00244E45" w:rsidRDefault="009B6089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9B6089" w:rsidRPr="00244E45" w:rsidRDefault="0082133C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Лингвистика</w:t>
      </w:r>
    </w:p>
    <w:p w:rsidR="009B6089" w:rsidRPr="00244E45" w:rsidRDefault="009B6089" w:rsidP="0082133C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EA3C25">
      <w:pPr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Default="00EA3C25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2023</w:t>
      </w:r>
    </w:p>
    <w:p w:rsidR="0082133C" w:rsidRDefault="0082133C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133C" w:rsidRDefault="0082133C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133C" w:rsidRDefault="0082133C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133C" w:rsidRDefault="0082133C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133C" w:rsidRPr="00244E45" w:rsidRDefault="0082133C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C25" w:rsidRPr="00244E45" w:rsidRDefault="00EA3C25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EA3C25" w:rsidRPr="00244E45" w:rsidRDefault="00EA3C25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EA3C25" w:rsidRPr="00244E45" w:rsidRDefault="00EA3C25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EA3C25" w:rsidRPr="00244E45" w:rsidRDefault="00EA3C25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EA3C25" w:rsidRDefault="00EA3C25" w:rsidP="00EA3C2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AF7CF5" w:rsidRDefault="003B0F23" w:rsidP="00EA3C2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F96241" w:rsidRPr="00F96241" w:rsidRDefault="00F96241" w:rsidP="00F9624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1122" w:rsidRPr="00244E45" w:rsidRDefault="004D4728" w:rsidP="00EA3C25">
      <w:pPr>
        <w:spacing w:line="240" w:lineRule="auto"/>
        <w:ind w:left="5670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2et92p0" w:colFirst="0" w:colLast="0"/>
      <w:bookmarkEnd w:id="1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21122" w:rsidRPr="00244E45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321122" w:rsidRPr="00244E45" w:rsidRDefault="00321122" w:rsidP="00EA3C25">
      <w:pPr>
        <w:spacing w:line="240" w:lineRule="auto"/>
        <w:ind w:left="5529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Проректор по учебной</w:t>
      </w:r>
    </w:p>
    <w:p w:rsidR="00321122" w:rsidRPr="00244E45" w:rsidRDefault="00321122" w:rsidP="00EA3C2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и методической работе</w:t>
      </w:r>
    </w:p>
    <w:p w:rsidR="00097428" w:rsidRPr="00097428" w:rsidRDefault="00321122" w:rsidP="00EA3C2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9742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A3C25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7428" w:rsidRPr="00097428">
        <w:rPr>
          <w:rFonts w:ascii="Times New Roman" w:eastAsia="Times New Roman" w:hAnsi="Times New Roman" w:cs="Times New Roman"/>
          <w:sz w:val="28"/>
          <w:szCs w:val="28"/>
        </w:rPr>
        <w:t xml:space="preserve">Е.А. Каменева </w:t>
      </w:r>
    </w:p>
    <w:p w:rsidR="00097428" w:rsidRDefault="00097428" w:rsidP="00EA3C25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74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EA3C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14F4">
        <w:rPr>
          <w:rFonts w:ascii="Times New Roman" w:eastAsia="Times New Roman" w:hAnsi="Times New Roman" w:cs="Times New Roman"/>
          <w:sz w:val="28"/>
          <w:szCs w:val="28"/>
        </w:rPr>
        <w:t xml:space="preserve">27 сентября </w:t>
      </w:r>
      <w:r w:rsidRPr="0009742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EA3C2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9742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A3C25" w:rsidRPr="00097428" w:rsidRDefault="00EA3C25" w:rsidP="00EA3C25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FF4D38" w:rsidP="0009742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И.И. Климова,</w:t>
      </w:r>
      <w:r w:rsidR="00BE591C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В.С. </w:t>
      </w:r>
      <w:r w:rsidR="003B0F23" w:rsidRPr="00244E45">
        <w:rPr>
          <w:rFonts w:ascii="Times New Roman" w:eastAsia="Times New Roman" w:hAnsi="Times New Roman" w:cs="Times New Roman"/>
          <w:b/>
          <w:sz w:val="28"/>
          <w:szCs w:val="28"/>
        </w:rPr>
        <w:t>Арутюнян</w:t>
      </w:r>
    </w:p>
    <w:p w:rsidR="00EA3C25" w:rsidRPr="00244E45" w:rsidRDefault="00EA3C25" w:rsidP="00EA3C2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ИСТОРИЯ ОСНОВНОГО ИНОСТРАННОГО ЯЗЫКА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(НА АНГЛИЙСКОМ ЯЗЫКЕ)</w:t>
      </w:r>
    </w:p>
    <w:p w:rsidR="00EA3C25" w:rsidRPr="00244E45" w:rsidRDefault="00EA3C25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EA3C25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Лингвистика</w:t>
      </w:r>
    </w:p>
    <w:p w:rsidR="0082133C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133C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133C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133C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133C" w:rsidRPr="00244E45" w:rsidRDefault="0082133C" w:rsidP="00EA3C2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EA3C2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>Рекомендовано</w:t>
      </w:r>
    </w:p>
    <w:p w:rsidR="00AF7CF5" w:rsidRPr="00EA3C2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Ученым советом Факультета международных экономических отношений  </w:t>
      </w:r>
    </w:p>
    <w:p w:rsidR="00AF7CF5" w:rsidRPr="00EA3C2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(протокол </w:t>
      </w:r>
      <w:r w:rsidR="006A1AF5" w:rsidRPr="00EA3C25">
        <w:rPr>
          <w:rFonts w:ascii="Times New Roman" w:eastAsia="Times New Roman" w:hAnsi="Times New Roman" w:cs="Times New Roman"/>
          <w:i/>
          <w:sz w:val="28"/>
          <w:szCs w:val="28"/>
        </w:rPr>
        <w:t>№ 27</w:t>
      </w: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 от </w:t>
      </w:r>
      <w:r w:rsidR="006A1AF5" w:rsidRPr="00EA3C25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r w:rsidR="002750CC" w:rsidRPr="00EA3C25">
        <w:rPr>
          <w:rFonts w:ascii="Times New Roman" w:eastAsia="Times New Roman" w:hAnsi="Times New Roman" w:cs="Times New Roman"/>
          <w:i/>
          <w:sz w:val="28"/>
          <w:szCs w:val="28"/>
        </w:rPr>
        <w:t>.10.</w:t>
      </w:r>
      <w:r w:rsidR="00243819" w:rsidRPr="00EA3C25">
        <w:rPr>
          <w:rFonts w:ascii="Times New Roman" w:eastAsia="Times New Roman" w:hAnsi="Times New Roman" w:cs="Times New Roman"/>
          <w:i/>
          <w:sz w:val="28"/>
          <w:szCs w:val="28"/>
        </w:rPr>
        <w:t>2022</w:t>
      </w: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 г.)</w:t>
      </w:r>
    </w:p>
    <w:p w:rsidR="00AF7CF5" w:rsidRPr="00EA3C2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F7CF5" w:rsidRPr="00EA3C2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Одобрено </w:t>
      </w:r>
    </w:p>
    <w:p w:rsidR="00AF7CF5" w:rsidRPr="00EA3C2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Советом учебно-научного Департамента иностранных языков и межкультурной коммуникации Факультета международных экономических отношений </w:t>
      </w:r>
    </w:p>
    <w:p w:rsidR="00AF7CF5" w:rsidRDefault="003B0F23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(протокол </w:t>
      </w:r>
      <w:r w:rsidR="00243819" w:rsidRPr="00EA3C25">
        <w:rPr>
          <w:rFonts w:ascii="Times New Roman" w:eastAsia="Times New Roman" w:hAnsi="Times New Roman" w:cs="Times New Roman"/>
          <w:i/>
          <w:sz w:val="28"/>
          <w:szCs w:val="28"/>
        </w:rPr>
        <w:t>№ 24 от 26</w:t>
      </w:r>
      <w:r w:rsidR="006A1AF5" w:rsidRPr="00EA3C25">
        <w:rPr>
          <w:rFonts w:ascii="Times New Roman" w:eastAsia="Times New Roman" w:hAnsi="Times New Roman" w:cs="Times New Roman"/>
          <w:i/>
          <w:sz w:val="28"/>
          <w:szCs w:val="28"/>
        </w:rPr>
        <w:t>.09.</w:t>
      </w:r>
      <w:r w:rsidR="00243819" w:rsidRPr="00EA3C25">
        <w:rPr>
          <w:rFonts w:ascii="Times New Roman" w:eastAsia="Times New Roman" w:hAnsi="Times New Roman" w:cs="Times New Roman"/>
          <w:i/>
          <w:sz w:val="28"/>
          <w:szCs w:val="28"/>
        </w:rPr>
        <w:t>2022</w:t>
      </w:r>
      <w:r w:rsidRPr="00EA3C25">
        <w:rPr>
          <w:rFonts w:ascii="Times New Roman" w:eastAsia="Times New Roman" w:hAnsi="Times New Roman" w:cs="Times New Roman"/>
          <w:i/>
          <w:sz w:val="28"/>
          <w:szCs w:val="28"/>
        </w:rPr>
        <w:t xml:space="preserve"> г.)</w:t>
      </w:r>
      <w:bookmarkStart w:id="2" w:name="bookmark=id.3dy6vkm" w:colFirst="0" w:colLast="0"/>
      <w:bookmarkEnd w:id="2"/>
    </w:p>
    <w:p w:rsidR="00EA3C25" w:rsidRPr="00EA3C25" w:rsidRDefault="00EA3C25" w:rsidP="00EA3C2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F7CF5" w:rsidRPr="00EA3C25" w:rsidRDefault="00EA3C25" w:rsidP="00FB062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3C25">
        <w:rPr>
          <w:rFonts w:ascii="Times New Roman" w:eastAsia="Times New Roman" w:hAnsi="Times New Roman" w:cs="Times New Roman"/>
          <w:b/>
          <w:sz w:val="28"/>
          <w:szCs w:val="28"/>
        </w:rPr>
        <w:t>Москва 2023</w:t>
      </w:r>
    </w:p>
    <w:p w:rsidR="00AF7CF5" w:rsidRPr="00F96241" w:rsidRDefault="003B0F2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241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AF7CF5" w:rsidRPr="00EA3C25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9747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Наименование дисциплины………………………………………………………...</w:t>
            </w:r>
            <w:r w:rsidR="00A979BF" w:rsidRPr="00EA3C25">
              <w:rPr>
                <w:sz w:val="24"/>
                <w:szCs w:val="24"/>
              </w:rPr>
              <w:t>....</w:t>
            </w:r>
          </w:p>
        </w:tc>
        <w:tc>
          <w:tcPr>
            <w:tcW w:w="532" w:type="dxa"/>
          </w:tcPr>
          <w:p w:rsidR="00AF7CF5" w:rsidRPr="00EA3C25" w:rsidRDefault="00E94E04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4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  <w:r w:rsidR="00A979BF" w:rsidRPr="00EA3C25">
              <w:rPr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E94E04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4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Место дисциплины в структуре образовательной программы………………</w:t>
            </w:r>
            <w:r w:rsidR="00A979BF" w:rsidRPr="00EA3C25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6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  <w:r w:rsidR="00A979BF" w:rsidRPr="00EA3C25">
              <w:rPr>
                <w:sz w:val="24"/>
                <w:szCs w:val="24"/>
              </w:rPr>
              <w:t>…………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6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  <w:r w:rsidR="00A979BF" w:rsidRPr="00EA3C25">
              <w:rPr>
                <w:sz w:val="24"/>
                <w:szCs w:val="24"/>
              </w:rPr>
              <w:t>.................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7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5.1.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Содержание дисциплины……………………………………………………………</w:t>
            </w:r>
            <w:r w:rsidR="00A979BF" w:rsidRPr="00EA3C25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7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5.2.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Учебно-тематический план…………………………………………………………</w:t>
            </w:r>
            <w:r w:rsidR="00A979BF" w:rsidRPr="00EA3C25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12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5.3.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Содержание семинаров, практических занятий…………………………………</w:t>
            </w:r>
            <w:r w:rsidR="00A979BF" w:rsidRPr="00EA3C25">
              <w:rPr>
                <w:sz w:val="24"/>
                <w:szCs w:val="24"/>
              </w:rPr>
              <w:t>….</w:t>
            </w:r>
          </w:p>
        </w:tc>
        <w:tc>
          <w:tcPr>
            <w:tcW w:w="53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15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дисциплине………………………………………………………</w:t>
            </w:r>
            <w:r w:rsidR="00A979BF" w:rsidRPr="00EA3C25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EF5F1A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18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6.1.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</w:t>
            </w:r>
            <w:r w:rsidR="00A979BF" w:rsidRPr="00EA3C25">
              <w:rPr>
                <w:sz w:val="24"/>
                <w:szCs w:val="24"/>
              </w:rPr>
              <w:t>……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EF5F1A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18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6.2.</w:t>
            </w:r>
          </w:p>
        </w:tc>
        <w:tc>
          <w:tcPr>
            <w:tcW w:w="8523" w:type="dxa"/>
          </w:tcPr>
          <w:p w:rsidR="00AF7CF5" w:rsidRPr="00EA3C25" w:rsidRDefault="003B0F23" w:rsidP="00A979BF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 xml:space="preserve">Перечень вопросов, заданий, тем для подготовки к текущему </w:t>
            </w:r>
            <w:r w:rsidR="00C412F1" w:rsidRPr="00EA3C25">
              <w:rPr>
                <w:sz w:val="24"/>
                <w:szCs w:val="24"/>
              </w:rPr>
              <w:t>контрою …………………………………</w:t>
            </w:r>
            <w:r w:rsidR="00A979BF" w:rsidRPr="00EA3C25">
              <w:rPr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C412F1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21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</w:t>
            </w:r>
            <w:r w:rsidR="00A979BF" w:rsidRPr="00EA3C25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EF5F1A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25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основной и дополнительной</w:t>
            </w:r>
            <w:r w:rsidR="00C412F1" w:rsidRPr="00EA3C25">
              <w:rPr>
                <w:sz w:val="24"/>
                <w:szCs w:val="24"/>
              </w:rPr>
              <w:t xml:space="preserve"> учебной литературы, необходимой</w:t>
            </w:r>
            <w:r w:rsidRPr="00EA3C25">
              <w:rPr>
                <w:sz w:val="24"/>
                <w:szCs w:val="24"/>
              </w:rPr>
              <w:t xml:space="preserve"> для освоения дисциплины…………………………………………………………</w:t>
            </w:r>
            <w:r w:rsidR="00A979BF" w:rsidRPr="00EA3C25">
              <w:rPr>
                <w:sz w:val="24"/>
                <w:szCs w:val="24"/>
              </w:rPr>
              <w:t>………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B709EE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35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</w:t>
            </w:r>
            <w:r w:rsidR="00A979BF" w:rsidRPr="00EA3C25">
              <w:rPr>
                <w:sz w:val="24"/>
                <w:szCs w:val="24"/>
              </w:rPr>
              <w:t>………………….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B709EE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36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514D8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10</w:t>
            </w:r>
            <w:r w:rsidR="003B0F23" w:rsidRPr="00EA3C25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B709EE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39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3514D8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11</w:t>
            </w:r>
            <w:r w:rsidR="003B0F23" w:rsidRPr="00EA3C25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FE4B4F" w:rsidRPr="00EA3C25" w:rsidRDefault="003B0F23" w:rsidP="00A979BF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E4B4F" w:rsidRPr="00EA3C25">
              <w:rPr>
                <w:sz w:val="24"/>
                <w:szCs w:val="24"/>
              </w:rPr>
              <w:t>...</w:t>
            </w:r>
            <w:r w:rsidR="000D1775" w:rsidRPr="00EA3C25">
              <w:rPr>
                <w:sz w:val="24"/>
                <w:szCs w:val="24"/>
              </w:rPr>
              <w:t>…………………</w:t>
            </w:r>
            <w:r w:rsidR="00A979BF" w:rsidRPr="00EA3C25">
              <w:rPr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B709EE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43</w:t>
            </w:r>
          </w:p>
        </w:tc>
      </w:tr>
      <w:tr w:rsidR="00AF7CF5" w:rsidRPr="00EA3C25">
        <w:tc>
          <w:tcPr>
            <w:tcW w:w="692" w:type="dxa"/>
          </w:tcPr>
          <w:p w:rsidR="00AF7CF5" w:rsidRPr="00EA3C25" w:rsidRDefault="00FE4B4F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12</w:t>
            </w:r>
            <w:r w:rsidR="003B0F23" w:rsidRPr="00EA3C25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EA3C25" w:rsidRDefault="003B0F23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532" w:type="dxa"/>
          </w:tcPr>
          <w:p w:rsidR="00AF7CF5" w:rsidRPr="00EA3C25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EA3C25" w:rsidRDefault="00B709EE" w:rsidP="00C412F1">
            <w:pPr>
              <w:jc w:val="both"/>
              <w:rPr>
                <w:sz w:val="24"/>
                <w:szCs w:val="24"/>
              </w:rPr>
            </w:pPr>
            <w:r w:rsidRPr="00EA3C25">
              <w:rPr>
                <w:sz w:val="24"/>
                <w:szCs w:val="24"/>
              </w:rPr>
              <w:t>44</w:t>
            </w:r>
          </w:p>
        </w:tc>
      </w:tr>
    </w:tbl>
    <w:p w:rsidR="00AF7CF5" w:rsidRPr="00F96241" w:rsidRDefault="00AF7CF5" w:rsidP="00C412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AF7CF5" w:rsidP="00C412F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C412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br w:type="page"/>
      </w:r>
    </w:p>
    <w:p w:rsidR="00AF7CF5" w:rsidRPr="00244E4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bookmark=id.4d34og8" w:colFirst="0" w:colLast="0"/>
      <w:bookmarkEnd w:id="3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«История основного иностранного языка</w:t>
      </w:r>
      <w:r w:rsidR="00EA3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английском языке)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bookmarkStart w:id="4" w:name="bookmark=id.2s8eyo1" w:colFirst="0" w:colLast="0"/>
      <w:bookmarkEnd w:id="4"/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239"/>
        <w:gridCol w:w="4536"/>
      </w:tblGrid>
      <w:tr w:rsidR="00AF7CF5" w:rsidRPr="00244E45">
        <w:tc>
          <w:tcPr>
            <w:tcW w:w="846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Индикаторы достижения компетенции</w:t>
            </w:r>
            <w:r w:rsidRPr="00251693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536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Результаты обучения (владения</w:t>
            </w:r>
            <w:r w:rsidRPr="00251693">
              <w:rPr>
                <w:sz w:val="24"/>
                <w:szCs w:val="24"/>
                <w:vertAlign w:val="superscript"/>
              </w:rPr>
              <w:footnoteReference w:id="2"/>
            </w:r>
            <w:r w:rsidRPr="00251693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50380" w:rsidRPr="00244E45" w:rsidTr="00E066CA">
        <w:tc>
          <w:tcPr>
            <w:tcW w:w="846" w:type="dxa"/>
          </w:tcPr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79BF" w:rsidRPr="00251693" w:rsidRDefault="00A979BF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79BF" w:rsidRPr="00251693" w:rsidRDefault="00A979BF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</w:t>
            </w:r>
            <w:r w:rsidRPr="00251693">
              <w:rPr>
                <w:sz w:val="24"/>
                <w:szCs w:val="24"/>
              </w:rPr>
              <w:lastRenderedPageBreak/>
              <w:t>результатов классификации, показывает прикладное назначение классификационных групп.</w:t>
            </w:r>
          </w:p>
          <w:p w:rsidR="00F8547D" w:rsidRPr="00251693" w:rsidRDefault="00F8547D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C17FD" w:rsidRPr="00251693" w:rsidRDefault="009C17FD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A979BF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5.</w:t>
            </w:r>
            <w:r w:rsidR="00F50380" w:rsidRPr="00251693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— законы исторического развития языка, периоды развития истории языка для объяснения языковых явлений, включенных в школьную программу английского языка, их взаимосвязь с историей страны, значимость каждого периода в становлении</w:t>
            </w:r>
            <w:r w:rsidR="00A21D4B" w:rsidRPr="00251693">
              <w:rPr>
                <w:sz w:val="24"/>
                <w:szCs w:val="24"/>
              </w:rPr>
              <w:t xml:space="preserve"> современного английского языка.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Уметь: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— устанавливать типы межъязыковых контактов, выявлять общее и различное в фонетике, лексике, грамматике языков одной семьи /группы</w:t>
            </w:r>
            <w:r w:rsidR="00A21D4B" w:rsidRPr="00251693">
              <w:rPr>
                <w:sz w:val="24"/>
                <w:szCs w:val="24"/>
              </w:rPr>
              <w:t>.</w:t>
            </w:r>
            <w:r w:rsidRPr="00251693">
              <w:rPr>
                <w:sz w:val="24"/>
                <w:szCs w:val="24"/>
              </w:rPr>
              <w:t xml:space="preserve"> </w:t>
            </w:r>
          </w:p>
          <w:p w:rsidR="002E0429" w:rsidRPr="00251693" w:rsidRDefault="002E0429" w:rsidP="00F50380">
            <w:pPr>
              <w:rPr>
                <w:strike/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2. Знать: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– особенности английского языка в диахронии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</w:t>
            </w: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— определять графические, фонетические, грамматические и лексические особенности каждого периода</w:t>
            </w:r>
            <w:r w:rsidR="00A21D4B" w:rsidRPr="00251693">
              <w:rPr>
                <w:sz w:val="24"/>
                <w:szCs w:val="24"/>
              </w:rPr>
              <w:t>.</w:t>
            </w:r>
            <w:r w:rsidRPr="00251693">
              <w:rPr>
                <w:sz w:val="24"/>
                <w:szCs w:val="24"/>
              </w:rPr>
              <w:t xml:space="preserve"> </w:t>
            </w:r>
          </w:p>
          <w:p w:rsidR="00F8547D" w:rsidRPr="00251693" w:rsidRDefault="00F8547D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2D26F0" w:rsidRPr="00251693" w:rsidRDefault="002D26F0" w:rsidP="002D26F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3. Знать: </w:t>
            </w:r>
          </w:p>
          <w:p w:rsidR="002D26F0" w:rsidRPr="00251693" w:rsidRDefault="002D26F0" w:rsidP="002D26F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принципы классификации </w:t>
            </w:r>
            <w:r w:rsidR="00A21D4B" w:rsidRPr="00251693">
              <w:rPr>
                <w:sz w:val="24"/>
                <w:szCs w:val="24"/>
              </w:rPr>
              <w:t xml:space="preserve">языковых систем; </w:t>
            </w:r>
          </w:p>
          <w:p w:rsidR="00A21D4B" w:rsidRPr="00251693" w:rsidRDefault="00A21D4B" w:rsidP="00A21D4B">
            <w:pPr>
              <w:widowControl/>
              <w:spacing w:after="33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sz w:val="24"/>
                <w:szCs w:val="24"/>
              </w:rPr>
              <w:t xml:space="preserve">- 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принципы критического анализа информации, необходимой для решения поставленной задачи. </w:t>
            </w:r>
          </w:p>
          <w:p w:rsidR="00A21D4B" w:rsidRPr="00251693" w:rsidRDefault="00A21D4B" w:rsidP="002D26F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7313C4" w:rsidRPr="00251693" w:rsidRDefault="002D26F0" w:rsidP="007313C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2D26F0" w:rsidRPr="00251693" w:rsidRDefault="002D26F0" w:rsidP="007313C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- анализировать задачу, выделяя ее базовые составляющие, осуществлять декомпозицию задачи.  </w:t>
            </w: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7313C4" w:rsidRPr="00251693" w:rsidRDefault="007313C4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A21D4B" w:rsidRPr="00251693" w:rsidRDefault="00A21D4B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4. Знать: </w:t>
            </w:r>
          </w:p>
          <w:p w:rsidR="002D26F0" w:rsidRPr="00251693" w:rsidRDefault="00A21D4B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возможные варианты решения задачи, оценивая их достоинства и недостатки. </w:t>
            </w:r>
          </w:p>
          <w:p w:rsidR="007313C4" w:rsidRPr="00251693" w:rsidRDefault="007313C4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A21D4B" w:rsidRPr="00251693" w:rsidRDefault="00A21D4B" w:rsidP="00A21D4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2D26F0" w:rsidRPr="00251693" w:rsidRDefault="00A21D4B" w:rsidP="002D26F0">
            <w:pPr>
              <w:widowControl/>
              <w:spacing w:after="29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>- г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>рамотно, ло</w:t>
            </w:r>
            <w:r w:rsidR="009C17FD" w:rsidRPr="00251693">
              <w:rPr>
                <w:rFonts w:eastAsiaTheme="minorHAnsi"/>
                <w:sz w:val="24"/>
                <w:szCs w:val="24"/>
                <w:lang w:eastAsia="en-US"/>
              </w:rPr>
              <w:t>гично и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аргументировано формировать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собственные суждения и оценки. </w:t>
            </w: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9C17FD" w:rsidRPr="00251693" w:rsidRDefault="009C17FD" w:rsidP="009C17FD">
            <w:pPr>
              <w:rPr>
                <w:b/>
                <w:sz w:val="24"/>
                <w:szCs w:val="24"/>
              </w:rPr>
            </w:pPr>
          </w:p>
          <w:p w:rsidR="009C17FD" w:rsidRPr="00251693" w:rsidRDefault="009C17FD" w:rsidP="009C17FD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5. Знать: </w:t>
            </w:r>
          </w:p>
          <w:p w:rsidR="009C17FD" w:rsidRPr="00251693" w:rsidRDefault="009C17FD" w:rsidP="00A979BF">
            <w:pPr>
              <w:widowControl/>
              <w:spacing w:after="200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- Отличия фактов 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>от мнений, интерпретаций, оценок и т.д. в рассуждениях других участников деятельности.</w:t>
            </w:r>
          </w:p>
          <w:p w:rsidR="009C17FD" w:rsidRPr="00251693" w:rsidRDefault="009C17FD" w:rsidP="009C17F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F50380" w:rsidRPr="00251693" w:rsidRDefault="002D26F0" w:rsidP="007313C4">
            <w:pPr>
              <w:widowControl/>
              <w:spacing w:after="200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- </w:t>
            </w:r>
            <w:r w:rsidR="009C17FD" w:rsidRPr="00251693">
              <w:rPr>
                <w:rFonts w:eastAsiaTheme="minorHAnsi"/>
                <w:sz w:val="24"/>
                <w:szCs w:val="24"/>
                <w:lang w:eastAsia="en-US"/>
              </w:rPr>
              <w:t>определять и оценивать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последствия возможных решений задачи.</w:t>
            </w:r>
          </w:p>
        </w:tc>
      </w:tr>
      <w:tr w:rsidR="00AF7CF5" w:rsidRPr="00244E45">
        <w:tc>
          <w:tcPr>
            <w:tcW w:w="846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lastRenderedPageBreak/>
              <w:t>ОПК-1</w:t>
            </w: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F7CF5" w:rsidRPr="00251693" w:rsidRDefault="003B0F23" w:rsidP="005A72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Способен применять систему лингвистических знаний об основных фонетических, лексических, грамматических, словообра</w:t>
            </w:r>
            <w:r w:rsidR="005A7280" w:rsidRPr="00251693">
              <w:rPr>
                <w:sz w:val="24"/>
                <w:szCs w:val="24"/>
              </w:rPr>
              <w:t>з</w:t>
            </w:r>
            <w:r w:rsidRPr="00251693">
              <w:rPr>
                <w:sz w:val="24"/>
                <w:szCs w:val="24"/>
              </w:rPr>
              <w:t>о</w:t>
            </w:r>
            <w:r w:rsidR="005A7280" w:rsidRPr="00251693">
              <w:rPr>
                <w:sz w:val="24"/>
                <w:szCs w:val="24"/>
              </w:rPr>
              <w:t>в</w:t>
            </w:r>
            <w:r w:rsidRPr="00251693">
              <w:rPr>
                <w:sz w:val="24"/>
                <w:szCs w:val="24"/>
              </w:rPr>
              <w:t xml:space="preserve">ательных явлениях, орфографии и пунктуации, о закономерностях функционирования изучаемого иностранного </w:t>
            </w:r>
            <w:r w:rsidRPr="00251693">
              <w:rPr>
                <w:sz w:val="24"/>
                <w:szCs w:val="24"/>
              </w:rPr>
              <w:lastRenderedPageBreak/>
              <w:t>языка, его функциональных разновидностях</w:t>
            </w:r>
          </w:p>
        </w:tc>
        <w:tc>
          <w:tcPr>
            <w:tcW w:w="2239" w:type="dxa"/>
          </w:tcPr>
          <w:p w:rsidR="00AF7CF5" w:rsidRPr="00251693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lastRenderedPageBreak/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880A6B" w:rsidRPr="00251693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880A6B" w:rsidRPr="00251693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880A6B" w:rsidRPr="00251693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94C9D" w:rsidRPr="00251693" w:rsidRDefault="00094C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AF7CF5" w:rsidRPr="00251693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4536" w:type="dxa"/>
          </w:tcPr>
          <w:p w:rsidR="00AF7CF5" w:rsidRPr="00251693" w:rsidRDefault="003B0F23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-основные исторические события в прагерманскую эпоху и в древнеанглийский период;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-исторические события в среднеанглийский период;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-исторические события в новоанглийский период.</w:t>
            </w:r>
          </w:p>
          <w:p w:rsidR="00AF7CF5" w:rsidRPr="00251693" w:rsidRDefault="00AF7CF5">
            <w:pPr>
              <w:jc w:val="both"/>
              <w:rPr>
                <w:sz w:val="24"/>
                <w:szCs w:val="24"/>
              </w:rPr>
            </w:pP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</w:t>
            </w:r>
            <w:r w:rsidRPr="00251693">
              <w:rPr>
                <w:b/>
                <w:sz w:val="24"/>
                <w:szCs w:val="24"/>
              </w:rPr>
              <w:t xml:space="preserve"> Уметь: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проследить этапы развития </w:t>
            </w:r>
            <w:r w:rsidR="00E066CA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 xml:space="preserve">языка; </w:t>
            </w:r>
          </w:p>
          <w:p w:rsidR="00E5720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видеть связь между развитием </w:t>
            </w:r>
            <w:r w:rsidR="00E066CA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>языка и р</w:t>
            </w:r>
            <w:r w:rsidR="00E57205" w:rsidRPr="00251693">
              <w:rPr>
                <w:sz w:val="24"/>
                <w:szCs w:val="24"/>
              </w:rPr>
              <w:t>азвитием человеческого общества;</w:t>
            </w:r>
          </w:p>
          <w:p w:rsidR="00AF7CF5" w:rsidRPr="00251693" w:rsidRDefault="003B0F23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lastRenderedPageBreak/>
              <w:t xml:space="preserve">- видеть связи между более ранними и поздними этапами развития </w:t>
            </w:r>
            <w:r w:rsidR="00E57205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 xml:space="preserve">языка и </w:t>
            </w:r>
            <w:r w:rsidR="00E57205" w:rsidRPr="00251693">
              <w:rPr>
                <w:sz w:val="24"/>
                <w:szCs w:val="24"/>
              </w:rPr>
              <w:t xml:space="preserve">британского </w:t>
            </w:r>
            <w:r w:rsidRPr="00251693">
              <w:rPr>
                <w:sz w:val="24"/>
                <w:szCs w:val="24"/>
              </w:rPr>
              <w:t>социума.</w:t>
            </w:r>
          </w:p>
          <w:p w:rsidR="00AF7CF5" w:rsidRPr="00251693" w:rsidRDefault="00AF7CF5">
            <w:pPr>
              <w:jc w:val="both"/>
              <w:rPr>
                <w:b/>
                <w:sz w:val="24"/>
                <w:szCs w:val="24"/>
              </w:rPr>
            </w:pPr>
          </w:p>
          <w:p w:rsidR="00094C9D" w:rsidRPr="00251693" w:rsidRDefault="00094C9D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2. Знать:</w:t>
            </w:r>
          </w:p>
          <w:p w:rsidR="00880A6B" w:rsidRPr="00251693" w:rsidRDefault="00880A6B" w:rsidP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251693">
              <w:rPr>
                <w:color w:val="000000"/>
                <w:sz w:val="24"/>
                <w:szCs w:val="24"/>
              </w:rPr>
              <w:t>современные научные взгляды на природу и механизмы знакового оформления актов человеческого мышления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 </w:t>
            </w:r>
            <w:r w:rsidRPr="00251693">
              <w:rPr>
                <w:color w:val="000000"/>
                <w:sz w:val="24"/>
                <w:szCs w:val="24"/>
              </w:rPr>
              <w:t>/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 </w:t>
            </w:r>
            <w:r w:rsidRPr="00251693">
              <w:rPr>
                <w:color w:val="000000"/>
                <w:sz w:val="24"/>
                <w:szCs w:val="24"/>
              </w:rPr>
              <w:t xml:space="preserve">познания с учетом принципов </w:t>
            </w:r>
            <w:proofErr w:type="spellStart"/>
            <w:r w:rsidRPr="00251693">
              <w:rPr>
                <w:color w:val="000000"/>
                <w:sz w:val="24"/>
                <w:szCs w:val="24"/>
              </w:rPr>
              <w:t>характеризации</w:t>
            </w:r>
            <w:proofErr w:type="spellEnd"/>
            <w:r w:rsidRPr="00251693">
              <w:rPr>
                <w:color w:val="000000"/>
                <w:sz w:val="24"/>
                <w:szCs w:val="24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880A6B" w:rsidRPr="00251693" w:rsidRDefault="00880A6B" w:rsidP="00880A6B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интерпретировать основные проявления взаимосвязи языковых уровней и взаимоотношения подсистем </w:t>
            </w:r>
            <w:r w:rsidR="003E3A39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>языка;</w:t>
            </w:r>
          </w:p>
          <w:p w:rsidR="00270CB5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 xml:space="preserve">- анализировать языковую «картину мира», синтагматические, парадигматические и иерархические отношения в 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английском </w:t>
            </w:r>
            <w:r w:rsidRPr="00251693">
              <w:rPr>
                <w:color w:val="000000"/>
                <w:sz w:val="24"/>
                <w:szCs w:val="24"/>
              </w:rPr>
              <w:t>языке.</w:t>
            </w:r>
          </w:p>
          <w:p w:rsidR="00A979BF" w:rsidRPr="00251693" w:rsidRDefault="00A979BF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>3. Знать</w:t>
            </w:r>
            <w:r w:rsidRPr="00251693">
              <w:rPr>
                <w:color w:val="000000"/>
                <w:sz w:val="24"/>
                <w:szCs w:val="24"/>
              </w:rPr>
              <w:t xml:space="preserve">: 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 xml:space="preserve">- понятийный </w:t>
            </w:r>
            <w:r w:rsidR="00094C9D" w:rsidRPr="00251693">
              <w:rPr>
                <w:color w:val="000000"/>
                <w:sz w:val="24"/>
                <w:szCs w:val="24"/>
              </w:rPr>
              <w:t>аппара</w:t>
            </w:r>
            <w:r w:rsidR="00C9226A" w:rsidRPr="00251693">
              <w:rPr>
                <w:color w:val="000000"/>
                <w:sz w:val="24"/>
                <w:szCs w:val="24"/>
              </w:rPr>
              <w:t>т истории английского</w:t>
            </w:r>
            <w:r w:rsidR="00094C9D" w:rsidRPr="00251693">
              <w:rPr>
                <w:color w:val="000000"/>
                <w:sz w:val="24"/>
                <w:szCs w:val="24"/>
              </w:rPr>
              <w:t xml:space="preserve"> языка</w:t>
            </w:r>
            <w:r w:rsidRPr="00251693">
              <w:rPr>
                <w:color w:val="000000"/>
                <w:sz w:val="24"/>
                <w:szCs w:val="24"/>
              </w:rPr>
              <w:t>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термины современной лингвистической науки для решения профессиональных задач;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лексические, морфологические, синтаксические особенности научного стиля речи.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>Уметь</w:t>
            </w:r>
            <w:r w:rsidRPr="00251693">
              <w:rPr>
                <w:color w:val="000000"/>
                <w:sz w:val="24"/>
                <w:szCs w:val="24"/>
              </w:rPr>
              <w:t xml:space="preserve">: 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различать релевантные контексты употреблени</w:t>
            </w:r>
            <w:r w:rsidR="00094C9D" w:rsidRPr="00251693">
              <w:rPr>
                <w:color w:val="000000"/>
                <w:sz w:val="24"/>
                <w:szCs w:val="24"/>
              </w:rPr>
              <w:t>я понятий и термино</w:t>
            </w:r>
            <w:r w:rsidR="00C9226A" w:rsidRPr="00251693">
              <w:rPr>
                <w:color w:val="000000"/>
                <w:sz w:val="24"/>
                <w:szCs w:val="24"/>
              </w:rPr>
              <w:t>в истории английского</w:t>
            </w:r>
            <w:r w:rsidR="00094C9D" w:rsidRPr="00251693">
              <w:rPr>
                <w:color w:val="000000"/>
                <w:sz w:val="24"/>
                <w:szCs w:val="24"/>
              </w:rPr>
              <w:t xml:space="preserve"> языка</w:t>
            </w:r>
            <w:r w:rsidRPr="00251693">
              <w:rPr>
                <w:color w:val="000000"/>
                <w:sz w:val="24"/>
                <w:szCs w:val="24"/>
              </w:rPr>
              <w:t>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отбирать и использовать языковой материал в соответствии с нормами английского языка;</w:t>
            </w:r>
          </w:p>
          <w:p w:rsidR="00F50380" w:rsidRPr="00251693" w:rsidRDefault="00880A6B" w:rsidP="00880A6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использовать понятийный аппарат для решения профессиональных задач.</w:t>
            </w:r>
          </w:p>
          <w:p w:rsidR="00F50380" w:rsidRPr="00251693" w:rsidRDefault="00F50380" w:rsidP="00F50380">
            <w:pPr>
              <w:jc w:val="both"/>
              <w:rPr>
                <w:sz w:val="24"/>
                <w:szCs w:val="24"/>
              </w:rPr>
            </w:pPr>
          </w:p>
        </w:tc>
      </w:tr>
    </w:tbl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17dp8vu" w:colFirst="0" w:colLast="0"/>
      <w:bookmarkEnd w:id="5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5A7280" w:rsidRPr="00244E45" w:rsidRDefault="003B0F23" w:rsidP="005A728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«История основного иностранного языка</w:t>
      </w:r>
      <w:r w:rsidR="007E6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английском языке)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входит в общепрофессиональный цикл дисциплин направления </w:t>
      </w:r>
      <w:r w:rsidR="0082133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45.03.02 Лингвистика</w:t>
      </w:r>
      <w:bookmarkStart w:id="6" w:name="_GoBack"/>
      <w:bookmarkEnd w:id="6"/>
      <w:r w:rsidR="005A7280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4610" w:rsidRPr="00244E45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274610" w:rsidRPr="00244E45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3"/>
        <w:gridCol w:w="1811"/>
        <w:gridCol w:w="1811"/>
      </w:tblGrid>
      <w:tr w:rsidR="00F50380" w:rsidRPr="00244E45" w:rsidTr="004F7F88">
        <w:trPr>
          <w:trHeight w:val="837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3</w:t>
            </w:r>
          </w:p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50380" w:rsidRPr="00244E45" w:rsidTr="004F7F88">
        <w:trPr>
          <w:trHeight w:val="716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Pr="00244E45">
              <w:rPr>
                <w:rFonts w:ascii="Times New Roman" w:eastAsia="Times New Roman" w:hAnsi="Times New Roman" w:cs="Times New Roman"/>
              </w:rPr>
              <w:t>.</w:t>
            </w:r>
          </w:p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108</w:t>
            </w:r>
          </w:p>
        </w:tc>
      </w:tr>
      <w:tr w:rsidR="00F50380" w:rsidRPr="00244E45" w:rsidTr="004F7F88">
        <w:trPr>
          <w:trHeight w:val="548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50380" w:rsidRPr="00244E45" w:rsidTr="004F7F88">
        <w:trPr>
          <w:trHeight w:val="563"/>
        </w:trPr>
        <w:tc>
          <w:tcPr>
            <w:tcW w:w="3062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0380" w:rsidRPr="00244E45" w:rsidTr="004F7F88">
        <w:trPr>
          <w:trHeight w:val="259"/>
        </w:trPr>
        <w:tc>
          <w:tcPr>
            <w:tcW w:w="3062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274610" w:rsidRPr="00244E45" w:rsidRDefault="00274610" w:rsidP="00274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AF7CF5" w:rsidP="009603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1. Диахронический подход к изучению языков. Предмет истории языка.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Сравнительно-исторический метод изучения языков, его достоинства и недостатки. Языковое варьирование как одно из условий эволюции языка.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2. Общая характеристика германского языкового ареала.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Общеиндоевропейская и общегерманская лексика.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3. Происхождение английского языка. Периодизация истории английского языка. Древнеанглийская письменность.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памятники древнеанглийского языка.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Фонетическая система древнеанглийского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Фонемный состав языка. Фонетические законы. Система гласных древнеанглийского языка: гласные долгие и краткие. Позиционные варианты гласных фонем. Система согласных древнеанглийского языка. Позиционные варианты согласных фонем: озвончение глухих щелевых в интервокальном положении. Исторические закономерности звуковой системы древнеанглийского языка: преломление, переднеязычная (палатальная) перегласовка, велярная перегласовка; сужение гласных перед носовыми согласными; удлинение гласных при выпадении последующего согласного и перед удлиняющими группами [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ld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nd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mb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]; выпадение согласного [h] между гласными (стяжение).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5. Грамматический строй древнеанглийского языка.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 xml:space="preserve">Морфологический строй.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Имя с у щ е с т в и т е л ь н о е. Грамматические категории имени существительного: род, число, падеж. Древняя именная классификация по основам и ее распад в английском языке древнего периода. Развитие омонимии падежных форм. Типы образования множественного числа существительных и их отражение в современном языке (с помощью внешней флексии, внутренней флексии и без флексии). Имя п р и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а г а т е л ь н о е. Два типа склонения имен прилагательных - местоименное и именное, их возникновение. Два типа степеней сравнения: супплетивный тип (непродуктивный) и суффиксальный (продуктивный). Местоимение. Личные местоимения; грамматические категории: лицо, число (наличие двойственного числа), падеж, род.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Супплетивность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падежных форм. Указательные местоимения. Возникновение притяжательных местоимений. Числительное. Числительные количественные — простые и производные. Числительные порядковые. Глагол. Наличие в английском языке древнего периода глаголов двух систем: глаголов с чередованием (сильные глаголы) и глаголов с суффиксацией (слабые глаголы). Классы сильных глаголов и принципы, лежащие в основе чередования гласных. Ступени чередования гласных. Чередование согласных в системе глаголов с чередованием.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Пережиточно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сохраняющиеся в древнеанглийских диалектах следы системы редуплицирующих глаголов. Классы слабых глаголов. Происхождение глаголов с суффиксацией. Проблема происхождения дентального суффикса прошедшего времени. Глаголы претерито-презентные и их семантические и морфологические особенности: чередование гласных в форме настоящего времени, суффиксация в формах прошедшего времени. Аномальные глаголы. Основные грамматические категории древнеанглийского глагола: лицо, число, время, наклонение. Категория времени. Наклонения: изъявительное, повелительное, сослагательное, многозначность форм сослагательного наклонения. Проблема аналитических форм глагола. Зачатки сложных глагольных форм. Проблема категории вида. Способы выражения видовых значений. Проблема категории залога. Неличные формы глагола. Причастия. Инфинитив и его именной характер.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>Синтаксический строй.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Типы предложений: двусоставные и односоставные предложения. Бесподлежащные предложения. Порядок слов в утвердительном и вопросительном предложениях. Способы выражения отрицания. Главные члены предложения. Выражение синтаксических связей в простом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предложении. Функции падежей. Предлоги и их роль в выражении синтаксических связей в простом предложении. Развитие инфинитивных и причастных оборотов. Развитие сложного предложения. Порядок слов в придаточном предложении. Типы придаточных предложений. Употребление сослагательного наклонения в косвенной речи. Корреляция, ее виды и развитие.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Словарный состав древнеанглийского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латинских и греческих слов; кельтские заимствования в английском языке древнего периода и их характеристика.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 Предпосылки формирования национального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Развитие фонетической системы английского языка в среднеанглийский период.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Изменения системы гласных. Редукция неударных гласных: образование нейтральных гласных в неударных конечных слогах и их дальнейшее отпадение.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 (кратких и долгих). Возникновение новых дифтонгов из сочетания гласного с щелевыми согласными. Изменения системы согласных. Образование шипящих и аффрикат. Утрата [х] и [х’]. Изменение места ударения в словах французского происхождения.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2B7" w:rsidRPr="00244E45" w:rsidRDefault="003B0F23" w:rsidP="00B662B7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9. Развитие фонетической системы английского языка в </w:t>
      </w:r>
      <w:proofErr w:type="spellStart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62B7"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«Великий сдвиг гласных» Теории Г. Уайльда и О.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[е:]</w:t>
      </w:r>
      <w:r w:rsidR="004D1623"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перед альвеолярными и зубными согласными. Расширение [е] перед [r]. Вокализация [r] и возникновение новых 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62B7" w:rsidRPr="00244E45" w:rsidRDefault="003B0F23" w:rsidP="00B662B7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Развитие грамматической системы английского языка в среднеанглийский и </w:t>
      </w:r>
      <w:proofErr w:type="spellStart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периоды. </w:t>
      </w:r>
      <w:r w:rsidR="00B662B7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>Морфологический строй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Имя существительное. Завершение распада именной классификации по основам. Упрощение падежной системы склонения и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замена ее предложными сочетаниями. Способы выражения множественного числа имен существительных. Утрата грамматического рода. Имя прилагательное. Унификация двух типов склонения. Исчезновение согласования в роде и падеже с существительными и сохранение до XV в. согласования в числе. Возникновение аналитических форм степеней сравнения. Местоимение. Переход к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двухпадежной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системе склонения личных местоимений. Появление новых типов местоимений: возвратных, относительных, неопределенных. Становление определенного и неопределенного артиклей. Глагол. Начало разрушения системы сильных глаголов. Переход к трем формам. Смешение признаков чередования глаголов по классам. Унификация системы слабых глаголов по одному типу спряжения. Перестройка системы претерито-презентных глаголов. Развитие личных окончаний глагола по диалектам. Распространение окончания 3-го лица единственного числа -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es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по всей территории Англии. Возникновение окончания множественного числа глаголов настоящего времени изъявительного наклонения-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еn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в лондонском диалекте и его дальнейшая судьба. Развитие системы форм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Continuous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>Синтаксический строй.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Изменение типологии английского языка на рубеже среднего и нового периодов. Теория О.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о «прогрессивности» языков аналитического строя и ее критика.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11. Развитие системы английского языка в новоанглийский период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характеристика английского языка в новоанглийский период.  Развитие фонетического строя английского языка (изменения в системе гласных, изменения в системе согласных).</w:t>
      </w:r>
      <w:r w:rsidRPr="00244E45">
        <w:rPr>
          <w:color w:val="000000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системы орфографии. Развитие грамматического строя английского языка</w:t>
      </w:r>
      <w:r w:rsidRPr="00244E45">
        <w:rPr>
          <w:color w:val="000000"/>
          <w:sz w:val="28"/>
          <w:szCs w:val="28"/>
        </w:rPr>
        <w:t xml:space="preserve"> (система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</w:t>
      </w:r>
      <w:r w:rsidRPr="00244E45">
        <w:rPr>
          <w:color w:val="000000"/>
          <w:sz w:val="28"/>
          <w:szCs w:val="28"/>
        </w:rPr>
        <w:t>, система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глагола</w:t>
      </w:r>
      <w:r w:rsidRPr="00244E45">
        <w:rPr>
          <w:color w:val="000000"/>
          <w:sz w:val="28"/>
          <w:szCs w:val="28"/>
        </w:rPr>
        <w:t xml:space="preserve">,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синтаксис). Пополнение словарного состава английского языка. Попол</w:t>
      </w:r>
      <w:r w:rsidRPr="00244E45">
        <w:rPr>
          <w:color w:val="000000"/>
          <w:sz w:val="28"/>
          <w:szCs w:val="28"/>
        </w:rPr>
        <w:t xml:space="preserve">нение лексики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5.2. Учебно-тематический план </w:t>
      </w:r>
    </w:p>
    <w:p w:rsidR="00D816DF" w:rsidRPr="00244E45" w:rsidRDefault="00D816DF" w:rsidP="00EA3C25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p w:rsidR="00D816DF" w:rsidRPr="00244E45" w:rsidRDefault="00D816D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709"/>
        <w:gridCol w:w="850"/>
        <w:gridCol w:w="1021"/>
        <w:gridCol w:w="1247"/>
        <w:gridCol w:w="1134"/>
        <w:gridCol w:w="2007"/>
        <w:gridCol w:w="6"/>
      </w:tblGrid>
      <w:tr w:rsidR="00AF7CF5" w:rsidRPr="00244E45">
        <w:tc>
          <w:tcPr>
            <w:tcW w:w="539" w:type="dxa"/>
            <w:vMerge w:val="restart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№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F7CF5" w:rsidRPr="00244E45" w:rsidRDefault="00AF7CF5">
            <w:pPr>
              <w:rPr>
                <w:rFonts w:ascii="Times New Roman" w:eastAsia="Times New Roman" w:hAnsi="Times New Roman" w:cs="Times New Roman"/>
              </w:rPr>
            </w:pP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AF7CF5" w:rsidRPr="00244E45" w:rsidRDefault="003B0F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Формы теку-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b/>
              </w:rPr>
              <w:t>щего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b/>
              </w:rPr>
              <w:t xml:space="preserve"> контроля успеваемости</w:t>
            </w:r>
          </w:p>
        </w:tc>
      </w:tr>
      <w:tr w:rsidR="00AF7CF5" w:rsidRPr="00244E45">
        <w:tc>
          <w:tcPr>
            <w:tcW w:w="539" w:type="dxa"/>
            <w:vMerge/>
            <w:shd w:val="clear" w:color="auto" w:fill="auto"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 xml:space="preserve">Всего      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AF7CF5" w:rsidRPr="00244E45" w:rsidRDefault="00B61F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Контактная работа - а</w:t>
            </w:r>
            <w:r w:rsidR="003B0F23" w:rsidRPr="00244E45">
              <w:rPr>
                <w:rFonts w:ascii="Times New Roman" w:eastAsia="Times New Roman" w:hAnsi="Times New Roman" w:cs="Times New Roman"/>
                <w:b/>
              </w:rPr>
              <w:t>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AF7CF5" w:rsidRPr="00244E45" w:rsidRDefault="00AF7CF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gridSpan w:val="2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708AA" w:rsidRPr="00244E45" w:rsidTr="005E678C">
        <w:trPr>
          <w:trHeight w:val="1568"/>
        </w:trPr>
        <w:tc>
          <w:tcPr>
            <w:tcW w:w="539" w:type="dxa"/>
            <w:vMerge/>
            <w:shd w:val="clear" w:color="auto" w:fill="auto"/>
          </w:tcPr>
          <w:p w:rsidR="00D708AA" w:rsidRPr="00244E45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08AA" w:rsidRPr="00244E45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 xml:space="preserve">Общая, в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244E45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:rsidR="00D708AA" w:rsidRPr="00244E45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gridSpan w:val="2"/>
            <w:vMerge/>
          </w:tcPr>
          <w:p w:rsidR="00D708AA" w:rsidRPr="00244E45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708AA" w:rsidRPr="00244E45" w:rsidTr="005E678C">
        <w:trPr>
          <w:trHeight w:val="2261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D708AA" w:rsidRPr="00244E45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</w:tc>
      </w:tr>
      <w:tr w:rsidR="00D708AA" w:rsidRPr="00244E45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244E45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английского языка. Периодизация истории английского языка. Древнеанглийская письменность.</w:t>
            </w:r>
          </w:p>
          <w:p w:rsidR="00D708AA" w:rsidRPr="00244E45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D708AA" w:rsidRPr="00244E45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lastRenderedPageBreak/>
              <w:t>5.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строй древнеанглийского языка.</w:t>
            </w:r>
          </w:p>
          <w:p w:rsidR="00D708AA" w:rsidRPr="00244E45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Словарный состав древнеанглийского языка.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Предпосылки формирования национального языка.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в среднеанглийский период.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244E45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английского языка в новоанглийский период. 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013" w:type="dxa"/>
            <w:gridSpan w:val="2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тестирование.</w:t>
            </w:r>
          </w:p>
        </w:tc>
      </w:tr>
      <w:tr w:rsidR="00D708AA" w:rsidRPr="00244E45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Pr="00244E45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 xml:space="preserve">В целом по дисциплине </w:t>
            </w:r>
          </w:p>
        </w:tc>
        <w:tc>
          <w:tcPr>
            <w:tcW w:w="709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1021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D708AA" w:rsidRPr="00244E4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</w:rPr>
              <w:t>74</w:t>
            </w:r>
          </w:p>
        </w:tc>
        <w:tc>
          <w:tcPr>
            <w:tcW w:w="2007" w:type="dxa"/>
            <w:shd w:val="clear" w:color="auto" w:fill="auto"/>
          </w:tcPr>
          <w:p w:rsidR="00D708AA" w:rsidRPr="00244E45" w:rsidRDefault="00EE774B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Согласно учебному плану: </w:t>
            </w:r>
            <w:r w:rsidR="00F50380" w:rsidRPr="00244E45"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</w:tr>
      <w:tr w:rsidR="00D708AA" w:rsidRPr="00244E45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Pr="00244E45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Pr="00EA3C25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:rsidR="00D708AA" w:rsidRPr="00EA3C25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08AA" w:rsidRPr="00EA3C25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21" w:type="dxa"/>
            <w:shd w:val="clear" w:color="auto" w:fill="auto"/>
          </w:tcPr>
          <w:p w:rsidR="00D708AA" w:rsidRPr="00EA3C25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47" w:type="dxa"/>
            <w:shd w:val="clear" w:color="auto" w:fill="auto"/>
          </w:tcPr>
          <w:p w:rsidR="00D708AA" w:rsidRPr="00EA3C25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D708AA" w:rsidRPr="00EA3C25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07" w:type="dxa"/>
            <w:shd w:val="clear" w:color="auto" w:fill="auto"/>
          </w:tcPr>
          <w:p w:rsidR="00D708AA" w:rsidRPr="00244E45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F7CF5" w:rsidRPr="00244E45" w:rsidRDefault="00AF7CF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bookmarkStart w:id="7" w:name="bookmark=id.3rdcrjn" w:colFirst="0" w:colLast="0"/>
      <w:bookmarkEnd w:id="7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семинаров, практических занятий</w:t>
      </w:r>
    </w:p>
    <w:p w:rsidR="00BE37BF" w:rsidRPr="00244E45" w:rsidRDefault="00BE37BF" w:rsidP="00EA3C25">
      <w:pPr>
        <w:pStyle w:val="ae"/>
        <w:keepNext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244E45">
        <w:rPr>
          <w:rFonts w:ascii="Times New Roman" w:hAnsi="Times New Roman"/>
          <w:sz w:val="28"/>
          <w:szCs w:val="28"/>
        </w:rPr>
        <w:t>Таблица 3</w:t>
      </w:r>
    </w:p>
    <w:p w:rsidR="00BE37BF" w:rsidRPr="00244E45" w:rsidRDefault="00BE37BF" w:rsidP="00BE37B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</w:p>
    <w:tbl>
      <w:tblPr>
        <w:tblStyle w:val="aff0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5811"/>
        <w:gridCol w:w="2092"/>
      </w:tblGrid>
      <w:tr w:rsidR="00AF7CF5" w:rsidRPr="00244E45">
        <w:tc>
          <w:tcPr>
            <w:tcW w:w="1668" w:type="dxa"/>
          </w:tcPr>
          <w:p w:rsidR="00AF7CF5" w:rsidRPr="00244E45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1" w:type="dxa"/>
          </w:tcPr>
          <w:p w:rsidR="00AF7CF5" w:rsidRPr="00244E45" w:rsidRDefault="003B0F23" w:rsidP="00F50380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 9 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Формы проведения занятий</w:t>
            </w:r>
          </w:p>
          <w:p w:rsidR="00AF7CF5" w:rsidRPr="00244E45" w:rsidRDefault="00AF7CF5">
            <w:pPr>
              <w:keepNext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1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 w:rsidP="00A979BF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Сравнительно-исторический метод изучения языков, его достоинства и недостатки. Языковое варьирование как одно из условий эволюции языка.</w:t>
            </w:r>
          </w:p>
          <w:p w:rsidR="00AF7CF5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2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Общеиндоевропейская и общегерманская лексика.</w:t>
            </w:r>
          </w:p>
          <w:p w:rsidR="00AF7CF5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раздел</w:t>
            </w:r>
            <w:r w:rsidR="00AD29AC" w:rsidRPr="00244E45">
              <w:rPr>
                <w:b/>
                <w:i/>
                <w:sz w:val="24"/>
                <w:szCs w:val="24"/>
              </w:rPr>
              <w:t>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3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памятники древнеанглийского языка.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</w:t>
            </w:r>
            <w:r w:rsidR="00AD29AC" w:rsidRPr="00244E45">
              <w:rPr>
                <w:b/>
                <w:i/>
                <w:sz w:val="24"/>
                <w:szCs w:val="24"/>
              </w:rPr>
              <w:t>азделов: 8.1, 8.2, 8.3, 8.4, 8.5, 9.1, 9.2, 9.3, 9.4</w:t>
            </w:r>
          </w:p>
          <w:p w:rsidR="00AF7CF5" w:rsidRPr="00244E45" w:rsidRDefault="00AF7C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>Дискуссия по проблематике темы. Ответы на вопросы преподавателя. Подготовка докладов-презентаций. Выполнение проблемно-</w:t>
            </w:r>
            <w:r w:rsidRPr="00244E45">
              <w:rPr>
                <w:sz w:val="24"/>
                <w:szCs w:val="24"/>
              </w:rPr>
              <w:lastRenderedPageBreak/>
              <w:t>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lastRenderedPageBreak/>
              <w:t>Тема 4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Фонемный состав языка. Фонетические законы. Система гласных древнеанглийского языка. Система согласных древнеанглийского языка. 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  <w:p w:rsidR="00AF7CF5" w:rsidRPr="00244E45" w:rsidRDefault="00AF7CF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5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Морфологический строй древнеанглийского языка. Имя с у щ е с т в и т е л ь н о е. Имя п р и </w:t>
            </w:r>
            <w:proofErr w:type="gramStart"/>
            <w:r w:rsidRPr="00244E45">
              <w:rPr>
                <w:sz w:val="24"/>
                <w:szCs w:val="24"/>
              </w:rPr>
              <w:t>л</w:t>
            </w:r>
            <w:proofErr w:type="gramEnd"/>
            <w:r w:rsidRPr="00244E45">
              <w:rPr>
                <w:sz w:val="24"/>
                <w:szCs w:val="24"/>
              </w:rPr>
              <w:t xml:space="preserve"> а г а т е л ь н о е. Основные грамматические категории древнеанглийского глагола. Синтаксический строй древнеанглийского языка. Типы предложений: двусоставные и односоставные предложения. Бесподлежащные предложения. </w:t>
            </w:r>
          </w:p>
          <w:p w:rsidR="00AF7CF5" w:rsidRPr="00244E45" w:rsidRDefault="00AF7CF5">
            <w:pPr>
              <w:rPr>
                <w:b/>
                <w:i/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 xml:space="preserve">Рекомендуемые источники из разделов: </w:t>
            </w:r>
            <w:r w:rsidR="00AD29AC" w:rsidRPr="00244E45">
              <w:rPr>
                <w:b/>
                <w:i/>
                <w:sz w:val="24"/>
                <w:szCs w:val="24"/>
              </w:rPr>
              <w:t>8.1, 8.2, 8.3, 8.4, 8.5, 9.1, 9.2, 9.3, 9.4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6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латинских и греческих слов; кельтские заимствования в английском языке древнего периода и их характеристика. </w:t>
            </w:r>
          </w:p>
          <w:p w:rsidR="00AF7CF5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7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</w:t>
            </w:r>
            <w:r w:rsidRPr="00244E45">
              <w:rPr>
                <w:sz w:val="24"/>
                <w:szCs w:val="24"/>
              </w:rPr>
              <w:lastRenderedPageBreak/>
              <w:t>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      </w:r>
          </w:p>
          <w:p w:rsidR="00AF7CF5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>Дискуссия по проблематике темы. Ответы на вопросы преподавателя. Подготовка докладов-презентаций. Выполнение проблемно-</w:t>
            </w:r>
            <w:r w:rsidRPr="00244E45">
              <w:rPr>
                <w:sz w:val="24"/>
                <w:szCs w:val="24"/>
              </w:rPr>
              <w:lastRenderedPageBreak/>
              <w:t xml:space="preserve">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lastRenderedPageBreak/>
              <w:t>Тема 8</w:t>
            </w: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Изменения системы гласных английского языка в среднеанглийский период.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дифтонгов. Возникновение новых дифтонгов из сочетания гласного с щелевыми согласными. Изменения системы согласных. Образование шипящих и аффрикат. Изменение места ударения в словах французского происхождения. </w:t>
            </w:r>
          </w:p>
          <w:p w:rsidR="00AF7CF5" w:rsidRPr="00244E45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9</w:t>
            </w: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«Великий сдвиг гласных». Теории Г. Уайльда и О. </w:t>
            </w:r>
            <w:proofErr w:type="spellStart"/>
            <w:r w:rsidRPr="00244E45">
              <w:rPr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[е:] перед альвеолярными и зубными согласными. Расширение [е] перед [r]. Вокализация [r] и возникновение новых 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      </w:r>
          </w:p>
          <w:p w:rsidR="00AF7CF5" w:rsidRPr="00244E45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разделов</w:t>
            </w:r>
            <w:r w:rsidR="007325A3" w:rsidRPr="00244E45">
              <w:rPr>
                <w:b/>
                <w:i/>
                <w:sz w:val="24"/>
                <w:szCs w:val="24"/>
              </w:rPr>
              <w:t xml:space="preserve">: 8.1, 8.2, 8.3, </w:t>
            </w:r>
            <w:r w:rsidR="007325A3" w:rsidRPr="00244E45">
              <w:rPr>
                <w:b/>
                <w:i/>
                <w:sz w:val="24"/>
                <w:szCs w:val="24"/>
              </w:rPr>
              <w:lastRenderedPageBreak/>
              <w:t>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10</w:t>
            </w: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Развитие системы языка в </w:t>
            </w:r>
            <w:proofErr w:type="spellStart"/>
            <w:r w:rsidRPr="00244E45">
              <w:rPr>
                <w:sz w:val="24"/>
                <w:szCs w:val="24"/>
              </w:rPr>
              <w:t>дреднеанглийский</w:t>
            </w:r>
            <w:proofErr w:type="spellEnd"/>
            <w:r w:rsidRPr="00244E45">
              <w:rPr>
                <w:sz w:val="24"/>
                <w:szCs w:val="24"/>
              </w:rPr>
              <w:t xml:space="preserve"> и </w:t>
            </w:r>
            <w:proofErr w:type="spellStart"/>
            <w:r w:rsidRPr="00244E45">
              <w:rPr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sz w:val="24"/>
                <w:szCs w:val="24"/>
              </w:rPr>
              <w:t xml:space="preserve"> периоды. </w:t>
            </w:r>
          </w:p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i/>
                <w:sz w:val="24"/>
                <w:szCs w:val="24"/>
              </w:rPr>
              <w:t>Морфологический строй</w:t>
            </w:r>
            <w:r w:rsidRPr="00244E45">
              <w:rPr>
                <w:sz w:val="24"/>
                <w:szCs w:val="24"/>
              </w:rPr>
              <w:t xml:space="preserve">. Утрата грамматического рода. Имя прилагательное. Местоимение. Становление определенного и неопределенного артиклей. Глагол. Развитие системы форм </w:t>
            </w:r>
            <w:proofErr w:type="spellStart"/>
            <w:r w:rsidRPr="00244E45">
              <w:rPr>
                <w:sz w:val="24"/>
                <w:szCs w:val="24"/>
              </w:rPr>
              <w:t>Continuous</w:t>
            </w:r>
            <w:proofErr w:type="spellEnd"/>
            <w:r w:rsidRPr="00244E45">
              <w:rPr>
                <w:sz w:val="24"/>
                <w:szCs w:val="24"/>
              </w:rPr>
      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      </w:r>
          </w:p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i/>
                <w:sz w:val="24"/>
                <w:szCs w:val="24"/>
              </w:rPr>
              <w:t>Синтаксический строй.</w:t>
            </w:r>
            <w:r w:rsidRPr="00244E45">
              <w:rPr>
                <w:sz w:val="24"/>
                <w:szCs w:val="24"/>
              </w:rPr>
      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Изменение типологии английского языка на рубеже среднего и нового периодов. Теория О. </w:t>
            </w:r>
            <w:proofErr w:type="spellStart"/>
            <w:r w:rsidRPr="00244E45">
              <w:rPr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sz w:val="24"/>
                <w:szCs w:val="24"/>
              </w:rPr>
              <w:t xml:space="preserve"> о «прогрессивности» языков аналитического строя и ее критика. </w:t>
            </w:r>
          </w:p>
          <w:p w:rsidR="00AF7CF5" w:rsidRPr="00244E45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sz w:val="24"/>
                <w:szCs w:val="24"/>
              </w:rPr>
              <w:t>чники из разделов: 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11</w:t>
            </w:r>
          </w:p>
        </w:tc>
        <w:tc>
          <w:tcPr>
            <w:tcW w:w="5811" w:type="dxa"/>
          </w:tcPr>
          <w:p w:rsidR="00AF7CF5" w:rsidRPr="00244E45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/>
              <w:jc w:val="both"/>
              <w:rPr>
                <w:color w:val="000000"/>
                <w:sz w:val="24"/>
                <w:szCs w:val="24"/>
              </w:rPr>
            </w:pPr>
            <w:r w:rsidRPr="00244E45">
              <w:rPr>
                <w:color w:val="000000"/>
                <w:sz w:val="24"/>
                <w:szCs w:val="24"/>
              </w:rPr>
              <w:t>Развитие фонетического строя английского языка в новоанглийский период. Развитие системы орфографии. Развитие грамматического строя английского языка (система имени, система глагола, синтаксис). Пополнение словарного состава английского языка. Пополнение лексики 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      </w:r>
          </w:p>
          <w:p w:rsidR="00AF7CF5" w:rsidRPr="00244E45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color w:val="000000"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color w:val="000000"/>
                <w:sz w:val="24"/>
                <w:szCs w:val="24"/>
              </w:rPr>
              <w:t xml:space="preserve">чники из разделов: </w:t>
            </w:r>
            <w:r w:rsidR="007325A3" w:rsidRPr="00244E45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</w:tbl>
    <w:p w:rsidR="00AF7CF5" w:rsidRPr="00244E45" w:rsidRDefault="00AF7CF5">
      <w:pPr>
        <w:rPr>
          <w:rFonts w:ascii="Times New Roman" w:eastAsia="Times New Roman" w:hAnsi="Times New Roman" w:cs="Times New Roman"/>
        </w:rPr>
      </w:pPr>
    </w:p>
    <w:p w:rsidR="00AF7CF5" w:rsidRPr="00244E45" w:rsidRDefault="003B0F23" w:rsidP="00BE37B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bookmark=id.26in1rg" w:colFirst="0" w:colLast="0"/>
      <w:bookmarkEnd w:id="8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Перечень учебно-методического обеспечения для самостоятельной работы</w:t>
      </w:r>
      <w:bookmarkStart w:id="9" w:name="bookmark=id.lnxbz9" w:colFirst="0" w:colLast="0"/>
      <w:bookmarkEnd w:id="9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:rsidR="00AF7CF5" w:rsidRPr="00244E45" w:rsidRDefault="00AF7CF5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E37BF" w:rsidRPr="00244E45" w:rsidRDefault="00BE37BF" w:rsidP="00EA3C2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4</w:t>
      </w:r>
    </w:p>
    <w:p w:rsidR="00BE37BF" w:rsidRPr="00244E45" w:rsidRDefault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1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1"/>
        <w:gridCol w:w="3695"/>
        <w:gridCol w:w="3215"/>
      </w:tblGrid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15" w:type="dxa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F7CF5" w:rsidRPr="00244E45">
        <w:tc>
          <w:tcPr>
            <w:tcW w:w="9571" w:type="dxa"/>
            <w:gridSpan w:val="3"/>
            <w:shd w:val="clear" w:color="auto" w:fill="auto"/>
          </w:tcPr>
          <w:p w:rsidR="00AF7CF5" w:rsidRPr="00244E45" w:rsidRDefault="00F5038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3</w:t>
            </w:r>
            <w:r w:rsidR="003B0F23" w:rsidRPr="00244E45">
              <w:rPr>
                <w:rFonts w:ascii="Times New Roman" w:eastAsia="Times New Roman" w:hAnsi="Times New Roman" w:cs="Times New Roman"/>
                <w:b/>
              </w:rPr>
              <w:t xml:space="preserve"> семестр</w:t>
            </w: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Сравнительно исторический метод в языкознании. Внешняя и внутренняя история языка. Синхрония и диахрония. Проблема языковых изменений. Области исторического изучения языка: исторические фонетика, морфология, словообразование, синтаксис, лексикология. Основные задачи курса истории языка и принципы его построения. </w:t>
            </w:r>
          </w:p>
        </w:tc>
        <w:tc>
          <w:tcPr>
            <w:tcW w:w="3215" w:type="dxa"/>
            <w:vMerge w:val="restart"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основной и дополнительной литературы по теме.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Конспектирование научной литературы.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Выполнение проблемно-аналитических заданий.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Выполнение анализа текста.</w:t>
            </w: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германской группы языков среди индоевропейских языков и ее состав. Общие черты фонетического и морфологического строя, свойственные германским и другим индоевропейским языкам. </w:t>
            </w:r>
          </w:p>
          <w:p w:rsidR="00AF7CF5" w:rsidRPr="00244E45" w:rsidRDefault="00AF7CF5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 Происхождение английского языка. Периодизация истории английского языка. Древнеанглийская письменность.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и лингвистические условия формирования изучаемого языка. Периодизация истории изучаемого языка. Критерии периодизации. Характеристика основных периодов. Языковые памятники каждого периода. "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Беовульф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- важнейший памятник древнеанглийской поэзии. Гимн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Кэдмона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поэмы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Кюневульфа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основные памятники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нортумбрийского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Сочинения короля Альфреда и др. памятники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уэссекского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Памятники кентского и мерсийского диалектов. 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Кентерберийские рассказы Дж. Чосера. Творчество У. Шекспира. Христианизация и распространение латинской письменности. Древнеанглийское письмо; смешанный характер древнеанглийского алфавита. Культурно-исторические предпосылки развития письменной формы древнеанглийского языка в IX-X вв.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Уэссекская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норма и сфера ее распространения. Взаимоотношения латинской и древнеанглийской письменности на протяжении древнего периода.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Древнеанглийский период в истории языка. Историческая фонетика. Становление фонемной системы изучаемого языка. Основные тенденции развития фонемной системы изучаемого языка. 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Грамматический строй древнеанглийского языка.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грамматика. Становление грамматических категорий изучаемого языка. Основные тенденции развития грамматического строя изучаемого языка. 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Словарный состав древнеанглийского языка.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Становление словарного состава изучаемого языка. Основные тенденции развития словарного состава изучаемого языка. 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7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Предпосылки формирования </w:t>
            </w: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национального языка.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Предпосылки формирования национального языка. Скандинавское и нормандское 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завоевания и их влияние на развитие английского языка.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8 Развитие фонетической системы английского языка в среднеанглийский период.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Среднеанглийский и новоанглийский периоды в истории языка Характеристики системы вокализма и консонантизма. Особенности грамматического строя по сравнению с древнеанглийским и новоанглийским периодами. Лексическая подсистема ее особенности.</w:t>
            </w: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«Великий сдвиг гласных». Теории Г. Уайльда и О.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10</w:t>
            </w: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периоды. </w:t>
            </w:r>
          </w:p>
          <w:p w:rsidR="00AF7CF5" w:rsidRPr="00244E45" w:rsidRDefault="00AF7C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этапы развития грамматической системы английского языка в среднеанглийский 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11 </w:t>
            </w:r>
          </w:p>
          <w:p w:rsidR="00AF7CF5" w:rsidRPr="00244E45" w:rsidRDefault="003B0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системы английского языка в новоанглийский период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развития английского языка в новоанглийский период.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CF5" w:rsidRPr="00244E45" w:rsidRDefault="003B0F23" w:rsidP="0082448E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вопросов, заданий, тем для подготовки к текущему контролю</w:t>
      </w:r>
      <w:r w:rsidR="00D816DF"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Текущий контроль успеваемости по дисциплине «История основного иностранного языка</w:t>
      </w:r>
      <w:r w:rsidR="00EE774B">
        <w:rPr>
          <w:rFonts w:ascii="Times New Roman" w:eastAsia="Times New Roman" w:hAnsi="Times New Roman" w:cs="Times New Roman"/>
          <w:sz w:val="28"/>
          <w:szCs w:val="28"/>
        </w:rPr>
        <w:t xml:space="preserve"> (на английском языке)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» осуществляется в течение семестра с подведением </w:t>
      </w:r>
      <w:r w:rsidR="00191BD9" w:rsidRPr="00244E45">
        <w:rPr>
          <w:rFonts w:ascii="Times New Roman" w:eastAsia="Times New Roman" w:hAnsi="Times New Roman" w:cs="Times New Roman"/>
          <w:sz w:val="28"/>
          <w:szCs w:val="28"/>
        </w:rPr>
        <w:t>итогов в период с 01 по 10 ноябр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>я учебного года и на конец семестра.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текущего контроля успеваемости в середине семестра вносятся в ведомости текущего контроля успеваемости в личном кабинете на информационно-образовательном портале преподавателями, ведущими аудиторные занятия. Обучающийся, получивший от 7 до 20 баллов, считается аттестованным, получивший от 0 до 6 баллов – не аттестованным.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AF7CF5" w:rsidRPr="00244E45" w:rsidRDefault="00AF7C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докладов</w:t>
      </w:r>
      <w:r w:rsidR="00E94E04"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презентаций</w:t>
      </w: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AF7CF5" w:rsidRPr="00244E45" w:rsidRDefault="00AF7CF5" w:rsidP="006D3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Germanic Languages and their Common Linguistic Features.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Proto-Germanic Consonant Shift: Grimm’s Law and Verner’s Law.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3. Proto-Germanic Alphabets (Runic, Gothic, Latin) Old English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Old English Dialects and Written Records.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Old English Alphabet, Pronunciation and Spelling.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Old English Noun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Old English Pronoun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Old English Adjective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9. Conjug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ation of Verbs in Old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Old English Non-Finite Forms of Verbs.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Old English Word-Formation and Syntax.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12. Old Eng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lish Vocabulary. Middle English.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13. Middle English Dialects and Written Records.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14. Middle English Alphabet, Pronunciation and Spelling.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15. Grammatical Categories of the Middle English Noun.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16. Grammatical Categories of the Middle English Pronoun.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17. Grammatical Categories of the Middle English Adjective.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18. Conjugation of Verbs in Middle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19. Middle English Non-Finite Forms of Verbs.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20. Middle English Word-Formation and Syntax. Modern English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21. The Great Vowel Shift and Other Phonetic Changes in Modern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22. The Development of New Grammatical Forms and Categories in Modern English (Future Tense, Perfect, Continuous Forms, Passive Voice, etc.).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23. The Latin, Greek, Scandinavian and French Influence on the English Language.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24. 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Modern British English Dialects.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25. Modern American English Dialects The history of English: Famous People and Famous Books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6D350A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26. Jacob Grimm as a Linguist.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27. Karl Verner and Verner’s Law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28. Beowulf – the oldest English poem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29. Geoffrey Chaucer and his Canterbury Tales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30. William Caxton and the Introduction of Printing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31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.William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Shakespeare and his language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32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.The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standardization of the English Language (first grammars, dictionaries, newspapers)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F7CF5" w:rsidRPr="00244E45" w:rsidRDefault="00AF7CF5" w:rsidP="006D3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Примеры тестовых заданий по дисциплине </w:t>
      </w:r>
    </w:p>
    <w:p w:rsidR="00AF7CF5" w:rsidRPr="00244E4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«История основного иностранного языка</w:t>
      </w:r>
      <w:r w:rsidR="00EA3C25">
        <w:rPr>
          <w:rFonts w:ascii="Times New Roman" w:eastAsia="Times New Roman" w:hAnsi="Times New Roman" w:cs="Times New Roman"/>
          <w:b/>
          <w:sz w:val="26"/>
          <w:szCs w:val="26"/>
        </w:rPr>
        <w:t xml:space="preserve"> (на английском языке)</w:t>
      </w: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What are the greatest events that stand out clearly among the highlights in the history of the English language? Name at least 10 events.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Write the data of the Old and the Middle English periods: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Old English period __________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Middle English period __________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Name the four Old English major dialects.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3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Name the most ancient population on the British Isles. …………………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What words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were transferred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into the Old English language after the first Roman colonists left Britain in the 1st century AD?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Name at least three words.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a)………………..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b)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</w:t>
      </w:r>
      <w:proofErr w:type="gramEnd"/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c)………………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Enumerate the four cases Old English nouns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were inflected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for: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a)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b)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c)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d)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Find the odd one out. One result of the Norman Conquest of 1066 was: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change the writing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place all four Old English dialects more or less on a level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seven long vowels of Chaucer's speech had already begun to shift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West Saxon lost its supremacy and the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centre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culture and learning gradually shifted from Winchester to London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When was the Roman withdrawal from Britain?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449       b) 436      c) 450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When does Alfred become King of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Wessex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845       b) 860        c) 871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The Venerable Bede publishes ’The Ecclesiastical History of the English People’ in Latin.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731            b) 742           c) 738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The Anglo-Saxon settlement of Britain begins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a) 445            b) 449          c) 456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Roman invasion of Britain under Julius Caesar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a) 55 BC             b) 50 BC            c) 68 BC</w:t>
      </w:r>
    </w:p>
    <w:p w:rsidR="00AF7CF5" w:rsidRPr="00244E45" w:rsidRDefault="00AF7CF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2B6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Примерные з</w:t>
      </w:r>
      <w:r w:rsidR="003B0F23" w:rsidRPr="00244E45">
        <w:rPr>
          <w:rFonts w:ascii="Times New Roman" w:eastAsia="Times New Roman" w:hAnsi="Times New Roman" w:cs="Times New Roman"/>
          <w:b/>
          <w:sz w:val="26"/>
          <w:szCs w:val="26"/>
        </w:rPr>
        <w:t>адания для подгот</w:t>
      </w: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овки к контрольной работе</w:t>
      </w:r>
    </w:p>
    <w:p w:rsidR="00AF7CF5" w:rsidRPr="00244E45" w:rsidRDefault="00AF7C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Задание 1. </w:t>
      </w: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 xml:space="preserve">Определите исторический период предложенного на анализ текса. Приведите примеры из текста, демонстрирующие основные характеристики английского языка рассматриваемого периода. </w:t>
      </w:r>
    </w:p>
    <w:p w:rsidR="00AF7CF5" w:rsidRPr="00244E45" w:rsidRDefault="00AF7CF5">
      <w:pPr>
        <w:shd w:val="clear" w:color="auto" w:fill="FFFFFF"/>
        <w:spacing w:after="60" w:line="240" w:lineRule="auto"/>
        <w:rPr>
          <w:rFonts w:ascii="canada-type-gibson" w:eastAsia="canada-type-gibson" w:hAnsi="canada-type-gibson" w:cs="canada-type-gibson"/>
          <w:b/>
          <w:color w:val="000000"/>
          <w:sz w:val="48"/>
          <w:szCs w:val="48"/>
        </w:rPr>
      </w:pPr>
    </w:p>
    <w:p w:rsidR="00AF7CF5" w:rsidRPr="00244E45" w:rsidRDefault="003B0F23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From “Beowulf”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Hwæt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We Gardena in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geardagum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þeodcyninga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þrym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gefrunon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hu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ða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æþelingas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ellen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fremedon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Oft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Scyld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Scefing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sceaþena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þreatum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monegum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mægþum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meodosetla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ofteah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egsode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eorlas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Syððan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ærest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wearð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feasceaft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funden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he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gebad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weox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under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wolcnum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weorðmyndum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þah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oðþæt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him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æghwylc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þara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ymbsittendra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ofer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hronrade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hyran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scolde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gomban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gyldan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cyning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ðæm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æfter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cenned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geardum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þone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sende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folce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to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fyrenðearfe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ongeat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hie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drugon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aldorlease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lange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hwile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Him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liffrea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wuldres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wealdend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woroldare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forgeaf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;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Beowulf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breme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blæd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wide sprang,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Scyldes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Scedelandum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Swa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guma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gode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gewyrcean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fromum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feohgiftum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fæder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bearme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hine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ylde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eft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gewunigen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wilgesiþas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þonne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wig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cume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leode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gelæsten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lofdædum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</w:p>
    <w:p w:rsidR="00AF7CF5" w:rsidRPr="00244E45" w:rsidRDefault="003B0F23">
      <w:pPr>
        <w:shd w:val="clear" w:color="auto" w:fill="FFFFFF"/>
        <w:spacing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in</w:t>
      </w:r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mægþa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gehwære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man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geþeon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AF7CF5" w:rsidRPr="00244E4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0" w:name="bookmark=id.35nkun2" w:colFirst="0" w:colLast="0"/>
      <w:bookmarkEnd w:id="10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F7CF5" w:rsidRPr="00244E45" w:rsidRDefault="00AF7CF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36E8" w:rsidRPr="00244E45" w:rsidRDefault="00D536E8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662B7" w:rsidRPr="00244E45" w:rsidRDefault="00B662B7" w:rsidP="00B662B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86559" w:rsidRPr="00244E45" w:rsidRDefault="00B86559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80"/>
        <w:gridCol w:w="2368"/>
        <w:gridCol w:w="2103"/>
        <w:gridCol w:w="2294"/>
      </w:tblGrid>
      <w:tr w:rsidR="00B86559" w:rsidRPr="00244E45" w:rsidTr="00F539CD">
        <w:tc>
          <w:tcPr>
            <w:tcW w:w="2580" w:type="dxa"/>
          </w:tcPr>
          <w:p w:rsidR="00B86559" w:rsidRPr="00244E45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8" w:type="dxa"/>
          </w:tcPr>
          <w:p w:rsidR="00B86559" w:rsidRPr="00244E45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03" w:type="dxa"/>
          </w:tcPr>
          <w:p w:rsidR="00F539CD" w:rsidRPr="00244E45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B86559" w:rsidRPr="00244E45" w:rsidRDefault="00F539CD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B86559"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ния и знания), </w:t>
            </w:r>
            <w:r w:rsidR="00B86559"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соотнесенные с индикаторами достижения компетенции</w:t>
            </w:r>
          </w:p>
        </w:tc>
        <w:tc>
          <w:tcPr>
            <w:tcW w:w="2294" w:type="dxa"/>
          </w:tcPr>
          <w:p w:rsidR="00B86559" w:rsidRPr="00244E45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86559" w:rsidRPr="00244E45" w:rsidTr="00F539CD">
        <w:tc>
          <w:tcPr>
            <w:tcW w:w="2580" w:type="dxa"/>
          </w:tcPr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УК-1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E45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68" w:type="dxa"/>
          </w:tcPr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hAnsi="Times New Roman" w:cs="Times New Roman"/>
                <w:sz w:val="24"/>
                <w:szCs w:val="24"/>
              </w:rPr>
              <w:t xml:space="preserve">2. Обосновывает сущность происходящего, выявляет закономерности, </w:t>
            </w:r>
            <w:r w:rsidRPr="00244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понимает природу вариабельности.</w:t>
            </w: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244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классификационных групп.</w:t>
            </w: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E45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103" w:type="dxa"/>
          </w:tcPr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</w:rPr>
              <w:t>— законы исторического развития языка, периоды развития истории языка для объяснения языковых явлений, включенных в школьную программу английского языка, их взаимосвязь с историей страны, значимость каждого периода в становлении современного английского языка.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— устанавливать типы межъязыковых контактов, выявлять общее и различное в фонетике, лексике, грамматике языков одной семьи /группы.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t xml:space="preserve">2. Знать: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– особенности английского языка в диахронии.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 — определять графические, фонетические, грамматические и лексические особенности каждого периода.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strike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Знать: </w:t>
            </w: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классификации языковых систем; </w:t>
            </w: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критического анализа информации, необходимой для решения поставленной задачи. </w:t>
            </w: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244E45" w:rsidRDefault="00B86559" w:rsidP="00A979BF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 xml:space="preserve">- анализировать задачу, выделяя ее базовые составляющие, осуществлять </w:t>
            </w:r>
            <w:r w:rsidRPr="00244E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декомпозицию задачи.  </w:t>
            </w: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spacing w:after="3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spacing w:after="3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Знать: </w:t>
            </w: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 xml:space="preserve">- возможные варианты решения задачи, оценивая их достоинства и недостатки. </w:t>
            </w:r>
          </w:p>
          <w:p w:rsidR="00B86559" w:rsidRPr="00244E45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B86559" w:rsidRPr="00244E45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>- грамотно, ло</w:t>
            </w:r>
            <w:r w:rsidRPr="00244E45">
              <w:rPr>
                <w:rFonts w:ascii="Times New Roman" w:hAnsi="Times New Roman" w:cs="Times New Roman"/>
              </w:rPr>
              <w:t>гично и</w:t>
            </w: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аргументировано формировать собственные суждения и оценки. </w:t>
            </w:r>
          </w:p>
          <w:p w:rsidR="00B86559" w:rsidRPr="00244E45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Знать: </w:t>
            </w:r>
          </w:p>
          <w:p w:rsidR="00B86559" w:rsidRPr="00244E45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>- Отличия фактов от мнений, интерпретаций, оценок и т.д. в рассуждениях других участников деятельности.</w:t>
            </w: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44E45">
              <w:rPr>
                <w:rFonts w:ascii="Times New Roman" w:hAnsi="Times New Roman" w:cs="Times New Roman"/>
                <w:sz w:val="20"/>
                <w:szCs w:val="20"/>
              </w:rPr>
              <w:t>определять и оценивать последствия возможных решений задачи.</w:t>
            </w:r>
          </w:p>
        </w:tc>
        <w:tc>
          <w:tcPr>
            <w:tcW w:w="2294" w:type="dxa"/>
          </w:tcPr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Задание 1 </w:t>
            </w:r>
            <w:r w:rsidRPr="00244E4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Составьте список требований, необходимых для прочтения данного текста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Þȳ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ylcan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ʒēre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worhte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sē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foresprecena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here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ʒeweorc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bē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Lyʒan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twentiʒ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mīla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būfan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Lundenbyriʒ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Þǣs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sumera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fōron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micel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dǣl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Þāra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burʒware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e̅a̅c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ōÞres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folces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hīe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ʒedȳdon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æt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Þāra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Deniscan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ʒeweorce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Þǣr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wurdon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ʒeflīe̅mde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fēower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cyninʒes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Þeʒnas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ofsleʒene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44E45">
              <w:rPr>
                <w:rFonts w:ascii="Times New Roman" w:hAnsi="Times New Roman" w:cs="Times New Roman"/>
                <w:lang w:val="en-US"/>
              </w:rPr>
              <w:t>(The Anglo-Saxon Chronicle)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Pr="00244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Составьте таблицу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соотношения древнеанглийских букв и соответствующих им звуков</w:t>
            </w:r>
            <w:r w:rsidRPr="00244E4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для прочтения данного текста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Þȳ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ylcan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ʒēre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worhte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sē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foresprecena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here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ʒeweorc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bē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Lyʒan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twentiʒ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mīla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būfan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Lundenbyriʒ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44E45">
              <w:rPr>
                <w:rFonts w:ascii="Times New Roman" w:hAnsi="Times New Roman" w:cs="Times New Roman"/>
                <w:lang w:val="en-US"/>
              </w:rPr>
              <w:t>(The Anglo-Saxon Chronicle)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Задание</w:t>
            </w:r>
            <w:r w:rsidRPr="00244E4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1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Найдите в тексте и прочитайте слова, которые сохранились в </w:t>
            </w:r>
            <w:proofErr w:type="spellStart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вокабуляре</w:t>
            </w:r>
            <w:proofErr w:type="spellEnd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современного английского языка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Þæ̅s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hærfeste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wicode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cyng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ne̅a̅weste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byriʒ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hwı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̅</w:t>
            </w:r>
            <w:proofErr w:type="spellStart"/>
            <w:r w:rsidRPr="00244E45">
              <w:rPr>
                <w:rFonts w:ascii="Times New Roman" w:hAnsi="Times New Roman" w:cs="Times New Roman"/>
              </w:rPr>
              <w:t>le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hı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̅e̅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hire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corn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ʒery̅pan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Deniscan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mehton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Þæ̅s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rı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̅</w:t>
            </w:r>
            <w:proofErr w:type="spellStart"/>
            <w:r w:rsidRPr="00244E45">
              <w:rPr>
                <w:rFonts w:ascii="Times New Roman" w:hAnsi="Times New Roman" w:cs="Times New Roman"/>
              </w:rPr>
              <w:t>pes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forwiernan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sume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dæʒe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ra̅d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cyng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u̅p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Þæ̅re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sæ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ʒehawade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hwæ̅r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mehte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e̅a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forwyrcean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Þæt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hı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̅e̅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mehton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scipu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u̅tbrengan</w:t>
            </w:r>
            <w:proofErr w:type="spellEnd"/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(</w:t>
            </w:r>
            <w:proofErr w:type="spellStart"/>
            <w:r w:rsidRPr="00244E45">
              <w:rPr>
                <w:rFonts w:ascii="Times New Roman" w:hAnsi="Times New Roman" w:cs="Times New Roman"/>
              </w:rPr>
              <w:t>The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Anglo-Saxon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Chronicle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44E45">
              <w:rPr>
                <w:rFonts w:ascii="Times New Roman" w:hAnsi="Times New Roman" w:cs="Times New Roman"/>
                <w:b/>
                <w:i/>
              </w:rPr>
              <w:t xml:space="preserve">Задание 1 Прочитайте слова и определите произношение щелевых согласных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f, s, Þ: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Þearf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Þis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cu̅ð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up-riste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waÞema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wāÞ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liðend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was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su̅Þan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heofon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rīsan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ʒe-sittan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ʒe-Þe̅o̅d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2.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2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Прочитайте слова и определите, какой звук выражается с помощью буквы ʒ: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weʒ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stīʒel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strenʒ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plōʒ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slōʒon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āʒan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ʒān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ʒebētan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cyninʒ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ʒnawan</w:t>
            </w:r>
            <w:proofErr w:type="spellEnd"/>
            <w:r w:rsidRPr="00244E45">
              <w:rPr>
                <w:rFonts w:ascii="Times New Roman" w:hAnsi="Times New Roman" w:cs="Times New Roman"/>
              </w:rPr>
              <w:t>.</w:t>
            </w: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Напишите вариантные формы следующих слов: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244E45">
              <w:rPr>
                <w:rFonts w:ascii="Times New Roman" w:hAnsi="Times New Roman" w:cs="Times New Roman"/>
                <w:lang w:val="en-US"/>
              </w:rPr>
              <w:t>and</w:t>
            </w:r>
            <w:proofErr w:type="gramEnd"/>
            <w:r w:rsidRPr="00244E4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Þanc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land,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lang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lamb, sang,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standan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Þanne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strang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wandrian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wlanc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 помощью словаря найдите в тексте имена существительные, определите их тип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склонения и падежную форму.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Ælfric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wolde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Þa̅s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lytlan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bo̅c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a̅wendan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to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engliscum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ʒereorde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of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Þa̅m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stæfcræfte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ʒehāten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Grammatica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syððan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twa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be̅c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a̅wende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hundeahtatiʒum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spellum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forðan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stæfcræft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se̅o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cǣʒ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ðǣra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bo̅ca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andʒit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unlicð</w:t>
            </w:r>
            <w:proofErr w:type="spellEnd"/>
            <w:r w:rsidRPr="00244E45">
              <w:rPr>
                <w:rFonts w:ascii="Times New Roman" w:hAnsi="Times New Roman" w:cs="Times New Roman"/>
              </w:rPr>
              <w:t>. (</w:t>
            </w:r>
            <w:proofErr w:type="spellStart"/>
            <w:r w:rsidRPr="00244E45">
              <w:rPr>
                <w:rFonts w:ascii="Times New Roman" w:hAnsi="Times New Roman" w:cs="Times New Roman"/>
              </w:rPr>
              <w:t>Aelfric’s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Grammar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1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Проанализируйте текст (фонетика, морфология, синтаксис).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Þ</w:t>
            </w:r>
            <w:r w:rsidRPr="00244E45">
              <w:rPr>
                <w:rFonts w:ascii="Times New Roman" w:hAnsi="Times New Roman" w:cs="Times New Roman"/>
                <w:lang w:val="en-US"/>
              </w:rPr>
              <w:t>a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sto</w:t>
            </w:r>
            <w:proofErr w:type="spellEnd"/>
            <w:r w:rsidRPr="00244E45">
              <w:rPr>
                <w:rFonts w:ascii="Times New Roman" w:hAnsi="Times New Roman" w:cs="Times New Roman"/>
              </w:rPr>
              <w:t>̅</w:t>
            </w:r>
            <w:r w:rsidRPr="00244E45">
              <w:rPr>
                <w:rFonts w:ascii="Times New Roman" w:hAnsi="Times New Roman" w:cs="Times New Roman"/>
                <w:lang w:val="en-US"/>
              </w:rPr>
              <w:t>d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him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sum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mon</w:t>
            </w:r>
            <w:r w:rsidRPr="00244E45">
              <w:rPr>
                <w:rFonts w:ascii="Times New Roman" w:hAnsi="Times New Roman" w:cs="Times New Roman"/>
              </w:rPr>
              <w:t xml:space="preserve"> æ</w:t>
            </w:r>
            <w:r w:rsidRPr="00244E45">
              <w:rPr>
                <w:rFonts w:ascii="Times New Roman" w:hAnsi="Times New Roman" w:cs="Times New Roman"/>
                <w:lang w:val="en-US"/>
              </w:rPr>
              <w:t>t</w:t>
            </w:r>
            <w:r w:rsidRPr="00244E45">
              <w:rPr>
                <w:rFonts w:ascii="Times New Roman" w:hAnsi="Times New Roman" w:cs="Times New Roman"/>
              </w:rPr>
              <w:t xml:space="preserve"> Þ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urh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swefn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ha</w:t>
            </w:r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lette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ʒ</w:t>
            </w:r>
            <w:r w:rsidRPr="00244E45">
              <w:rPr>
                <w:rFonts w:ascii="Times New Roman" w:hAnsi="Times New Roman" w:cs="Times New Roman"/>
                <w:lang w:val="en-US"/>
              </w:rPr>
              <w:t>re</w:t>
            </w:r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tte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be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his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noman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nemnde</w:t>
            </w:r>
            <w:proofErr w:type="spellEnd"/>
            <w:r w:rsidRPr="00244E45">
              <w:rPr>
                <w:rFonts w:ascii="Times New Roman" w:hAnsi="Times New Roman" w:cs="Times New Roman"/>
              </w:rPr>
              <w:t>: “</w:t>
            </w:r>
            <w:proofErr w:type="spellStart"/>
            <w:r w:rsidRPr="00244E45">
              <w:rPr>
                <w:rFonts w:ascii="Times New Roman" w:hAnsi="Times New Roman" w:cs="Times New Roman"/>
              </w:rPr>
              <w:t>Сæ</w:t>
            </w:r>
            <w:r w:rsidRPr="00244E45">
              <w:rPr>
                <w:rFonts w:ascii="Times New Roman" w:hAnsi="Times New Roman" w:cs="Times New Roman"/>
                <w:lang w:val="en-US"/>
              </w:rPr>
              <w:t>dmon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sin</w:t>
            </w:r>
            <w:r w:rsidRPr="00244E45">
              <w:rPr>
                <w:rFonts w:ascii="Times New Roman" w:hAnsi="Times New Roman" w:cs="Times New Roman"/>
              </w:rPr>
              <w:t xml:space="preserve">ʒ </w:t>
            </w:r>
            <w:r w:rsidRPr="00244E45">
              <w:rPr>
                <w:rFonts w:ascii="Times New Roman" w:hAnsi="Times New Roman" w:cs="Times New Roman"/>
                <w:lang w:val="en-US"/>
              </w:rPr>
              <w:t>me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</w:t>
            </w:r>
            <w:proofErr w:type="spellEnd"/>
            <w:r w:rsidRPr="00244E45">
              <w:rPr>
                <w:rFonts w:ascii="Times New Roman" w:hAnsi="Times New Roman" w:cs="Times New Roman"/>
              </w:rPr>
              <w:t>æ</w:t>
            </w:r>
            <w:r w:rsidRPr="00244E45">
              <w:rPr>
                <w:rFonts w:ascii="Times New Roman" w:hAnsi="Times New Roman" w:cs="Times New Roman"/>
                <w:lang w:val="en-US"/>
              </w:rPr>
              <w:t>t</w:t>
            </w:r>
            <w:r w:rsidRPr="00244E45">
              <w:rPr>
                <w:rFonts w:ascii="Times New Roman" w:hAnsi="Times New Roman" w:cs="Times New Roman"/>
              </w:rPr>
              <w:t>-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hwu</w:t>
            </w:r>
            <w:proofErr w:type="spellEnd"/>
            <w:r w:rsidRPr="00244E45">
              <w:rPr>
                <w:rFonts w:ascii="Times New Roman" w:hAnsi="Times New Roman" w:cs="Times New Roman"/>
              </w:rPr>
              <w:t>ʒ</w:t>
            </w:r>
            <w:r w:rsidRPr="00244E45">
              <w:rPr>
                <w:rFonts w:ascii="Times New Roman" w:hAnsi="Times New Roman" w:cs="Times New Roman"/>
                <w:lang w:val="en-US"/>
              </w:rPr>
              <w:t>u</w:t>
            </w:r>
            <w:r w:rsidRPr="00244E45">
              <w:rPr>
                <w:rFonts w:ascii="Times New Roman" w:hAnsi="Times New Roman" w:cs="Times New Roman"/>
              </w:rPr>
              <w:t>!” Þ</w:t>
            </w:r>
            <w:r w:rsidRPr="00244E45">
              <w:rPr>
                <w:rFonts w:ascii="Times New Roman" w:hAnsi="Times New Roman" w:cs="Times New Roman"/>
                <w:lang w:val="en-US"/>
              </w:rPr>
              <w:t>a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ondswarende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he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cwe</w:t>
            </w:r>
            <w:proofErr w:type="spellEnd"/>
            <w:r w:rsidRPr="00244E45">
              <w:rPr>
                <w:rFonts w:ascii="Times New Roman" w:hAnsi="Times New Roman" w:cs="Times New Roman"/>
              </w:rPr>
              <w:t>ð: “</w:t>
            </w:r>
            <w:r w:rsidRPr="00244E45">
              <w:rPr>
                <w:rFonts w:ascii="Times New Roman" w:hAnsi="Times New Roman" w:cs="Times New Roman"/>
                <w:lang w:val="en-US"/>
              </w:rPr>
              <w:t>Ne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con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no</w:t>
            </w:r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sin</w:t>
            </w:r>
            <w:r w:rsidRPr="00244E45">
              <w:rPr>
                <w:rFonts w:ascii="Times New Roman" w:hAnsi="Times New Roman" w:cs="Times New Roman"/>
              </w:rPr>
              <w:t>ʒ</w:t>
            </w:r>
            <w:r w:rsidRPr="00244E45">
              <w:rPr>
                <w:rFonts w:ascii="Times New Roman" w:hAnsi="Times New Roman" w:cs="Times New Roman"/>
                <w:lang w:val="en-US"/>
              </w:rPr>
              <w:t>an</w:t>
            </w:r>
            <w:r w:rsidRPr="00244E45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for</w:t>
            </w:r>
            <w:r w:rsidRPr="00244E45">
              <w:rPr>
                <w:rFonts w:ascii="Times New Roman" w:hAnsi="Times New Roman" w:cs="Times New Roman"/>
              </w:rPr>
              <w:t>-Þ</w:t>
            </w:r>
            <w:r w:rsidRPr="00244E45">
              <w:rPr>
                <w:rFonts w:ascii="Times New Roman" w:hAnsi="Times New Roman" w:cs="Times New Roman"/>
                <w:lang w:val="en-US"/>
              </w:rPr>
              <w:t>on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of</w:t>
            </w:r>
            <w:r w:rsidRPr="00244E45">
              <w:rPr>
                <w:rFonts w:ascii="Times New Roman" w:hAnsi="Times New Roman" w:cs="Times New Roman"/>
              </w:rPr>
              <w:t xml:space="preserve"> Þ</w:t>
            </w:r>
            <w:r w:rsidRPr="00244E45">
              <w:rPr>
                <w:rFonts w:ascii="Times New Roman" w:hAnsi="Times New Roman" w:cs="Times New Roman"/>
                <w:lang w:val="en-US"/>
              </w:rPr>
              <w:t>e</w:t>
            </w:r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ossum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ʒ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ebe</w:t>
            </w:r>
            <w:proofErr w:type="spellEnd"/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orscipe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u</w:t>
            </w:r>
            <w:r w:rsidRPr="00244E45">
              <w:rPr>
                <w:rFonts w:ascii="Times New Roman" w:hAnsi="Times New Roman" w:cs="Times New Roman"/>
              </w:rPr>
              <w:t>̅</w:t>
            </w:r>
            <w:r w:rsidRPr="00244E45">
              <w:rPr>
                <w:rFonts w:ascii="Times New Roman" w:hAnsi="Times New Roman" w:cs="Times New Roman"/>
                <w:lang w:val="en-US"/>
              </w:rPr>
              <w:t>t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e</w:t>
            </w:r>
            <w:r w:rsidRPr="00244E45">
              <w:rPr>
                <w:rFonts w:ascii="Times New Roman" w:hAnsi="Times New Roman" w:cs="Times New Roman"/>
              </w:rPr>
              <w:t>̅</w:t>
            </w:r>
            <w:r w:rsidRPr="00244E45">
              <w:rPr>
                <w:rFonts w:ascii="Times New Roman" w:hAnsi="Times New Roman" w:cs="Times New Roman"/>
                <w:lang w:val="en-US"/>
              </w:rPr>
              <w:t>o</w:t>
            </w:r>
            <w:r w:rsidRPr="00244E45">
              <w:rPr>
                <w:rFonts w:ascii="Times New Roman" w:hAnsi="Times New Roman" w:cs="Times New Roman"/>
              </w:rPr>
              <w:t>̅</w:t>
            </w:r>
            <w:r w:rsidRPr="00244E45">
              <w:rPr>
                <w:rFonts w:ascii="Times New Roman" w:hAnsi="Times New Roman" w:cs="Times New Roman"/>
                <w:lang w:val="en-US"/>
              </w:rPr>
              <w:t>de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hider</w:t>
            </w:r>
            <w:r w:rsidRPr="00244E45">
              <w:rPr>
                <w:rFonts w:ascii="Times New Roman" w:hAnsi="Times New Roman" w:cs="Times New Roman"/>
              </w:rPr>
              <w:t xml:space="preserve"> ʒ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ewa</w:t>
            </w:r>
            <w:proofErr w:type="spellEnd"/>
            <w:r w:rsidRPr="00244E45">
              <w:rPr>
                <w:rFonts w:ascii="Times New Roman" w:hAnsi="Times New Roman" w:cs="Times New Roman"/>
              </w:rPr>
              <w:t>̅</w:t>
            </w:r>
            <w:r w:rsidRPr="00244E45">
              <w:rPr>
                <w:rFonts w:ascii="Times New Roman" w:hAnsi="Times New Roman" w:cs="Times New Roman"/>
                <w:lang w:val="en-US"/>
              </w:rPr>
              <w:t>t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for</w:t>
            </w:r>
            <w:r w:rsidRPr="00244E45">
              <w:rPr>
                <w:rFonts w:ascii="Times New Roman" w:hAnsi="Times New Roman" w:cs="Times New Roman"/>
              </w:rPr>
              <w:t>-Þ</w:t>
            </w:r>
            <w:r w:rsidRPr="00244E45">
              <w:rPr>
                <w:rFonts w:ascii="Times New Roman" w:hAnsi="Times New Roman" w:cs="Times New Roman"/>
                <w:lang w:val="en-US"/>
              </w:rPr>
              <w:t>on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na</w:t>
            </w:r>
            <w:proofErr w:type="spellEnd"/>
            <w:r w:rsidRPr="00244E45">
              <w:rPr>
                <w:rFonts w:ascii="Times New Roman" w:hAnsi="Times New Roman" w:cs="Times New Roman"/>
              </w:rPr>
              <w:t>̅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sin</w:t>
            </w:r>
            <w:r w:rsidRPr="00244E45">
              <w:rPr>
                <w:rFonts w:ascii="Times New Roman" w:hAnsi="Times New Roman" w:cs="Times New Roman"/>
              </w:rPr>
              <w:t>ʒ</w:t>
            </w:r>
            <w:r w:rsidRPr="00244E45">
              <w:rPr>
                <w:rFonts w:ascii="Times New Roman" w:hAnsi="Times New Roman" w:cs="Times New Roman"/>
                <w:lang w:val="en-US"/>
              </w:rPr>
              <w:t>an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ne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cu</w:t>
            </w:r>
            <w:r w:rsidRPr="00244E45">
              <w:rPr>
                <w:rFonts w:ascii="Times New Roman" w:hAnsi="Times New Roman" w:cs="Times New Roman"/>
              </w:rPr>
              <w:t>̅ð</w:t>
            </w:r>
            <w:r w:rsidRPr="00244E45">
              <w:rPr>
                <w:rFonts w:ascii="Times New Roman" w:hAnsi="Times New Roman" w:cs="Times New Roman"/>
                <w:lang w:val="en-US"/>
              </w:rPr>
              <w:t>e</w:t>
            </w:r>
            <w:r w:rsidRPr="00244E45">
              <w:rPr>
                <w:rFonts w:ascii="Times New Roman" w:hAnsi="Times New Roman" w:cs="Times New Roman"/>
              </w:rPr>
              <w:t xml:space="preserve">!” </w:t>
            </w:r>
            <w:r w:rsidRPr="00244E45">
              <w:rPr>
                <w:rFonts w:ascii="Times New Roman" w:hAnsi="Times New Roman" w:cs="Times New Roman"/>
                <w:lang w:val="en-US"/>
              </w:rPr>
              <w:t>Eft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he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</w:t>
            </w:r>
            <w:r w:rsidRPr="00244E45">
              <w:rPr>
                <w:rFonts w:ascii="Times New Roman" w:hAnsi="Times New Roman" w:cs="Times New Roman"/>
              </w:rPr>
              <w:t>æð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r w:rsidRPr="00244E45">
              <w:rPr>
                <w:rFonts w:ascii="Times New Roman" w:hAnsi="Times New Roman" w:cs="Times New Roman"/>
                <w:lang w:val="en-US"/>
              </w:rPr>
              <w:t>se</w:t>
            </w:r>
            <w:r w:rsidRPr="00244E45">
              <w:rPr>
                <w:rFonts w:ascii="Times New Roman" w:hAnsi="Times New Roman" w:cs="Times New Roman"/>
              </w:rPr>
              <w:t>̅ ð</w:t>
            </w:r>
            <w:r w:rsidRPr="00244E45">
              <w:rPr>
                <w:rFonts w:ascii="Times New Roman" w:hAnsi="Times New Roman" w:cs="Times New Roman"/>
                <w:lang w:val="en-US"/>
              </w:rPr>
              <w:t>e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wi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ð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sprecende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w</w:t>
            </w:r>
            <w:r w:rsidRPr="00244E45">
              <w:rPr>
                <w:rFonts w:ascii="Times New Roman" w:hAnsi="Times New Roman" w:cs="Times New Roman"/>
              </w:rPr>
              <w:t>æ</w:t>
            </w:r>
            <w:r w:rsidRPr="00244E45">
              <w:rPr>
                <w:rFonts w:ascii="Times New Roman" w:hAnsi="Times New Roman" w:cs="Times New Roman"/>
                <w:lang w:val="en-US"/>
              </w:rPr>
              <w:t>s</w:t>
            </w:r>
            <w:r w:rsidRPr="00244E45">
              <w:rPr>
                <w:rFonts w:ascii="Times New Roman" w:hAnsi="Times New Roman" w:cs="Times New Roman"/>
              </w:rPr>
              <w:t>: “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</w:t>
            </w:r>
            <w:r w:rsidRPr="00244E45">
              <w:rPr>
                <w:rFonts w:ascii="Times New Roman" w:hAnsi="Times New Roman" w:cs="Times New Roman"/>
              </w:rPr>
              <w:t>æð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>re</w:t>
            </w:r>
            <w:r w:rsidRPr="00244E45">
              <w:rPr>
                <w:rFonts w:ascii="Times New Roman" w:hAnsi="Times New Roman" w:cs="Times New Roman"/>
              </w:rPr>
              <w:t xml:space="preserve"> Þ</w:t>
            </w:r>
            <w:r w:rsidRPr="00244E45">
              <w:rPr>
                <w:rFonts w:ascii="Times New Roman" w:hAnsi="Times New Roman" w:cs="Times New Roman"/>
                <w:lang w:val="en-US"/>
              </w:rPr>
              <w:t>u</w:t>
            </w:r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meaht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lang w:val="en-US"/>
              </w:rPr>
              <w:t>sin</w:t>
            </w:r>
            <w:r w:rsidRPr="00244E45">
              <w:rPr>
                <w:rFonts w:ascii="Times New Roman" w:hAnsi="Times New Roman" w:cs="Times New Roman"/>
              </w:rPr>
              <w:t>ʒ</w:t>
            </w:r>
            <w:r w:rsidRPr="00244E45">
              <w:rPr>
                <w:rFonts w:ascii="Times New Roman" w:hAnsi="Times New Roman" w:cs="Times New Roman"/>
                <w:lang w:val="en-US"/>
              </w:rPr>
              <w:t>an</w:t>
            </w:r>
            <w:r w:rsidRPr="00244E45">
              <w:rPr>
                <w:rFonts w:ascii="Times New Roman" w:hAnsi="Times New Roman" w:cs="Times New Roman"/>
              </w:rPr>
              <w:t xml:space="preserve">.”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Þā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he̅: “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Hwæt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sceal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?” (Bede’s Ecclesiastical History of England.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Cædmon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Дайте полный исторический анализ текста (фонетика, морфология, синтаксис, лексика).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sto̅d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him sum mon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æt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Þurh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swefn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ha̅lette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ʒre̅tte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be his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noman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nemnde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>: “</w:t>
            </w:r>
            <w:r w:rsidRPr="00244E45">
              <w:rPr>
                <w:rFonts w:ascii="Times New Roman" w:hAnsi="Times New Roman" w:cs="Times New Roman"/>
              </w:rPr>
              <w:t>С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ædmon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lastRenderedPageBreak/>
              <w:t>sinʒ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me̅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hwæt-hwuʒu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!”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Þa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ondswarende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he̅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cweð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: “Ne con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no̅ht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for-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Þon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of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Þe̅ossum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ʒebe̅orscipe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u̅t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e̅o̅de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hider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ʒewa̅t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for-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Þon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na̅ht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ne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cu̅ðe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!” Eft he̅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se̅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ðe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wið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sprecende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wæs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>: “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Hwæðre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Þu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meaht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.”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Þā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he̅: “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Hwæt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sceal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?” (Bede’s Ecclesiastical History of England.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Cædmon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Определите «правильные» и «неправильные» глаголы первого класса в тексте.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E45">
              <w:rPr>
                <w:rFonts w:ascii="Times New Roman" w:hAnsi="Times New Roman" w:cs="Times New Roman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Ælfric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wolde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Þa̅s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lytlan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bo̅c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a̅wendan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to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engliscum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ʒereorde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of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Þa̅m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stæfcræfte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Þe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ʒehāten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Grammatica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syððan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twa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be̅c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a̅wende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on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hundeahtatiʒum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spellum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forðan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stæfcræft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is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se̅o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cǣʒ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ðǣra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bo̅ca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andʒit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unlicð</w:t>
            </w:r>
            <w:proofErr w:type="spellEnd"/>
            <w:r w:rsidRPr="00244E45">
              <w:rPr>
                <w:rFonts w:ascii="Times New Roman" w:hAnsi="Times New Roman" w:cs="Times New Roman"/>
              </w:rPr>
              <w:t>. (</w:t>
            </w:r>
            <w:proofErr w:type="spellStart"/>
            <w:r w:rsidRPr="00244E45">
              <w:rPr>
                <w:rFonts w:ascii="Times New Roman" w:hAnsi="Times New Roman" w:cs="Times New Roman"/>
              </w:rPr>
              <w:t>Aelfric’s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Grammar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Расскажите об особенностях слабых и супплетивных глаголов в древнеанглийский период.</w:t>
            </w:r>
          </w:p>
          <w:p w:rsidR="00B953FC" w:rsidRPr="00244E45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86559" w:rsidRPr="00244E45" w:rsidTr="00F539CD">
        <w:tc>
          <w:tcPr>
            <w:tcW w:w="2580" w:type="dxa"/>
          </w:tcPr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lastRenderedPageBreak/>
              <w:t>ОПК-1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Способен применять систему лингвистических знаний об основных фонетических, лексических, грамматических, </w:t>
            </w:r>
            <w:proofErr w:type="spellStart"/>
            <w:r w:rsidRPr="00244E45">
              <w:rPr>
                <w:rFonts w:ascii="Times New Roman" w:hAnsi="Times New Roman" w:cs="Times New Roman"/>
              </w:rPr>
              <w:t>словообразвоательных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явлениях, орфографии и пунктуации, о закономерностях функционирования </w:t>
            </w:r>
            <w:r w:rsidRPr="00244E45">
              <w:rPr>
                <w:rFonts w:ascii="Times New Roman" w:hAnsi="Times New Roman" w:cs="Times New Roman"/>
              </w:rPr>
              <w:lastRenderedPageBreak/>
              <w:t>изучаемого иностранного языка, его функциональных разновидностях</w:t>
            </w:r>
          </w:p>
        </w:tc>
        <w:tc>
          <w:tcPr>
            <w:tcW w:w="2368" w:type="dxa"/>
          </w:tcPr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lastRenderedPageBreak/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hAnsi="Times New Roman" w:cs="Times New Roman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2103" w:type="dxa"/>
          </w:tcPr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-основные исторические события в прагерманскую эпоху и в древнеанглийский период;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-исторические события в среднеанглийский период;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lastRenderedPageBreak/>
              <w:t>-исторические события в новоанглийский период.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6622C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- проследить этапы развития английского языка; 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- видеть связь между развитием английского языка и развитием человеческого общества;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</w:rPr>
              <w:t>- видеть связи между более ранними и поздними этапами развития английского языка и британского социума.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t>2. Знать: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244E45">
              <w:rPr>
                <w:rFonts w:ascii="Times New Roman" w:hAnsi="Times New Roman" w:cs="Times New Roman"/>
                <w:color w:val="000000"/>
              </w:rPr>
              <w:t xml:space="preserve">современные научные взгляды на природу и механизмы знакового оформления актов человеческого мышления / познания с учетом принципов </w:t>
            </w:r>
            <w:proofErr w:type="spellStart"/>
            <w:r w:rsidRPr="00244E45">
              <w:rPr>
                <w:rFonts w:ascii="Times New Roman" w:hAnsi="Times New Roman" w:cs="Times New Roman"/>
                <w:color w:val="000000"/>
              </w:rPr>
              <w:t>характеризации</w:t>
            </w:r>
            <w:proofErr w:type="spellEnd"/>
            <w:r w:rsidRPr="00244E45">
              <w:rPr>
                <w:rFonts w:ascii="Times New Roman" w:hAnsi="Times New Roman" w:cs="Times New Roman"/>
                <w:color w:val="000000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4E45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244E45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>- интерпретировать основные проявления взаимосвязи языковых уровней и взаимоотношения подсистем английского языка;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lastRenderedPageBreak/>
              <w:t>- анализировать языковую «картину мира», синтагматические, парадигматические и иерархические отношения в английском языке.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Pr="00244E45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b/>
                <w:color w:val="000000"/>
              </w:rPr>
              <w:t>3. Знать</w:t>
            </w:r>
            <w:r w:rsidRPr="00244E45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понятийный аппарат истории английского языка;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термины современной лингвистической науки для решения профессиональных задач;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лексические, морфологические, синтаксические особенности научного стиля речи.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  <w:r w:rsidRPr="00244E45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различать релевантные контексты употребления понятий и терминов истории английского языка;</w:t>
            </w:r>
          </w:p>
          <w:p w:rsidR="00B86559" w:rsidRPr="00244E45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отбирать и использовать языковой материал в соответствии с нормами английского языка;</w:t>
            </w:r>
          </w:p>
          <w:p w:rsidR="00B86559" w:rsidRPr="00244E45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  <w:color w:val="000000"/>
              </w:rPr>
              <w:t>- использовать понятийный аппарат для решения профессиональных задач.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Дайте древнеанглийские синонимы слов</w:t>
            </w: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maÞelian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bearn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guma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sēl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Сделайте диахронический анализ глаголов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be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han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haven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Расскажите об их особенностях в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современном английском языке.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Дайте диалектные формы следующих слов: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swylc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hwylc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bysiʒ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byrian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byriʒ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fȳr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Назовите диалектные формы этих слов, сохранившиеся в современном английском языке.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Когда и в каких условиях произошло удлинение ударного гласного в словах</w:t>
            </w: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mind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find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funden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mild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feld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bindan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climban</w:t>
            </w:r>
            <w:proofErr w:type="spellEnd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Что произошло с удлиненными гласными в XV–XVII веках по Великому сдвигу гласных? Проиллюстрируйте свой ответ примерами.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Прочитайте и с помощью словаря переведите на русский язык текст. Сравните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свой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перевод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литературным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переводом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,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выполненным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Кашкиным</w:t>
            </w:r>
            <w:proofErr w:type="spellEnd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4E45">
              <w:rPr>
                <w:rFonts w:ascii="Times New Roman" w:hAnsi="Times New Roman" w:cs="Times New Roman"/>
                <w:lang w:val="en-US"/>
              </w:rPr>
              <w:t>Whan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that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Aprille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with his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shoures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soote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The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lastRenderedPageBreak/>
              <w:t>droghte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of March hath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perced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to the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roote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And bathed every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veyne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in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swich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licour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Of which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vertu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engendred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is the flour; 77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Whan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Zephirus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eek with his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sweete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breeth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Inspired hath in every holt and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heeth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The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tendre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croppes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and the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yonge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sonne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Hath in the Ram his halve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cours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y-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ronne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And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smale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foweles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maken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melodye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, That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slepen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al the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nyght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with open ye – So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priketh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hem nature in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hir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corages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– Than </w:t>
            </w:r>
            <w:proofErr w:type="spellStart"/>
            <w:r w:rsidRPr="00244E45">
              <w:rPr>
                <w:rFonts w:ascii="Times New Roman" w:hAnsi="Times New Roman" w:cs="Times New Roman"/>
                <w:lang w:val="en-US"/>
              </w:rPr>
              <w:t>longen</w:t>
            </w:r>
            <w:proofErr w:type="spellEnd"/>
            <w:r w:rsidRPr="00244E45">
              <w:rPr>
                <w:rFonts w:ascii="Times New Roman" w:hAnsi="Times New Roman" w:cs="Times New Roman"/>
                <w:lang w:val="en-US"/>
              </w:rPr>
              <w:t xml:space="preserve"> folk to goon on pilgrimages.</w:t>
            </w:r>
            <w:proofErr w:type="gramEnd"/>
            <w:r w:rsidRPr="00244E4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44E45">
              <w:rPr>
                <w:rFonts w:ascii="Times New Roman" w:hAnsi="Times New Roman" w:cs="Times New Roman"/>
              </w:rPr>
              <w:t>(</w:t>
            </w:r>
            <w:proofErr w:type="spellStart"/>
            <w:r w:rsidRPr="00244E45">
              <w:rPr>
                <w:rFonts w:ascii="Times New Roman" w:hAnsi="Times New Roman" w:cs="Times New Roman"/>
              </w:rPr>
              <w:t>Geoffrey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Chaucer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The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Canterbury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Tales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Prologue</w:t>
            </w:r>
            <w:proofErr w:type="spellEnd"/>
            <w:r w:rsidRPr="00244E45">
              <w:rPr>
                <w:rFonts w:ascii="Times New Roman" w:hAnsi="Times New Roman" w:cs="Times New Roman"/>
              </w:rPr>
              <w:t>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</w:rPr>
              <w:t xml:space="preserve">Перевод на русский язык, сделанный И. </w:t>
            </w:r>
            <w:proofErr w:type="spellStart"/>
            <w:r w:rsidRPr="00244E45">
              <w:rPr>
                <w:rFonts w:ascii="Times New Roman" w:hAnsi="Times New Roman" w:cs="Times New Roman"/>
              </w:rPr>
              <w:t>Кашкиным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 : Когда апрель обильными дождями Разрыхлил землю, взрытую ростками, И, мартовскую жажду </w:t>
            </w:r>
            <w:proofErr w:type="spellStart"/>
            <w:r w:rsidRPr="00244E45">
              <w:rPr>
                <w:rFonts w:ascii="Times New Roman" w:hAnsi="Times New Roman" w:cs="Times New Roman"/>
              </w:rPr>
              <w:t>утоля</w:t>
            </w:r>
            <w:proofErr w:type="spellEnd"/>
            <w:r w:rsidRPr="00244E45">
              <w:rPr>
                <w:rFonts w:ascii="Times New Roman" w:hAnsi="Times New Roman" w:cs="Times New Roman"/>
              </w:rPr>
              <w:t xml:space="preserve">, От корня до зеленого стебля Набухли жилки той весенней силой, Что в каждой роще почки распустила, А солнце юное в своем пути Весь Овна знак успело обойти, И, ни на миг в ночи не засыпая, Без умолку звенела птичья стая, Так сердце им встревожил зов весны, – Тогда со всех концов родной страны Паломников бессчетных вереницы Мощам заморским снова поклониться Стремились истово. (Чосер Дж. Пролог // Кентерберийские рассказы. </w:t>
            </w:r>
            <w:proofErr w:type="gramStart"/>
            <w:r w:rsidRPr="00244E45">
              <w:rPr>
                <w:rFonts w:ascii="Times New Roman" w:hAnsi="Times New Roman" w:cs="Times New Roman"/>
              </w:rPr>
              <w:t>М. :</w:t>
            </w:r>
            <w:proofErr w:type="gramEnd"/>
            <w:r w:rsidRPr="00244E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E45">
              <w:rPr>
                <w:rFonts w:ascii="Times New Roman" w:hAnsi="Times New Roman" w:cs="Times New Roman"/>
              </w:rPr>
              <w:t>Худож</w:t>
            </w:r>
            <w:proofErr w:type="spellEnd"/>
            <w:r w:rsidRPr="00244E45">
              <w:rPr>
                <w:rFonts w:ascii="Times New Roman" w:hAnsi="Times New Roman" w:cs="Times New Roman"/>
              </w:rPr>
              <w:t>. лит., 1973. С. 33)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Дайте формы древнеанглийского слова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hwylc</w:t>
            </w:r>
            <w:proofErr w:type="spellEnd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различных диалектах среднеанглийского языка.</w:t>
            </w:r>
            <w:r w:rsidRPr="00244E45">
              <w:rPr>
                <w:rFonts w:ascii="Times New Roman" w:hAnsi="Times New Roman" w:cs="Times New Roman"/>
              </w:rPr>
              <w:t xml:space="preserve"> 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Pr="00244E45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244E45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Определите, какие изменения произошли в древнеанглийском слове </w:t>
            </w:r>
            <w:proofErr w:type="spellStart"/>
            <w:r w:rsidRPr="00244E45">
              <w:rPr>
                <w:rFonts w:ascii="Times New Roman" w:hAnsi="Times New Roman" w:cs="Times New Roman"/>
                <w:b/>
                <w:sz w:val="20"/>
                <w:szCs w:val="20"/>
              </w:rPr>
              <w:t>hlædder</w:t>
            </w:r>
            <w:proofErr w:type="spellEnd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среднеанглийский период (c. а. </w:t>
            </w:r>
            <w:proofErr w:type="spellStart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ladder</w:t>
            </w:r>
            <w:proofErr w:type="spellEnd"/>
            <w:r w:rsidRPr="00244E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лестница). Приведите другие примеры данного фонетического явления. </w:t>
            </w:r>
          </w:p>
        </w:tc>
      </w:tr>
    </w:tbl>
    <w:p w:rsidR="00B86559" w:rsidRPr="00244E45" w:rsidRDefault="00B86559" w:rsidP="00C7114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36E8" w:rsidRPr="00244E45" w:rsidRDefault="00D536E8" w:rsidP="000F7FF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к зачету по дисциплине </w:t>
      </w:r>
    </w:p>
    <w:p w:rsidR="00AF7CF5" w:rsidRPr="00244E45" w:rsidRDefault="003B0F23" w:rsidP="006D350A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«История основного иностранного языка</w:t>
      </w:r>
      <w:r w:rsidR="00EA3C25">
        <w:rPr>
          <w:rFonts w:ascii="Times New Roman" w:eastAsia="Times New Roman" w:hAnsi="Times New Roman" w:cs="Times New Roman"/>
          <w:b/>
          <w:sz w:val="28"/>
          <w:szCs w:val="28"/>
        </w:rPr>
        <w:t xml:space="preserve"> (на английском языке)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F7CF5" w:rsidRPr="00244E45" w:rsidRDefault="00AF7CF5" w:rsidP="006D35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1. Предмет истории английского языка. Сравнительно-исторический метод. Проблема периодизации в истории английского языка.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2.Общие сведения о германских языках. Регулярные фонетические соответствия гласных и согласных германских и прочих индоевропейских языков, законы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Гримма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и Вернера.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3. Основные исторические события древнеанглийского периода. Возникновение англосаксонских государств (королевств). Древнеанглийские диалекты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4. Фонетический строй древнеанглийского языка. Система гласных.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5. Система согласных древнеанглийского языка. Позиционные варианты фонем: озвончение глухих щелевых.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6. Изменения в звуковой системе гласных древнеанглийского языка. Переднеязычная и велярная перегласовки, преломление, палатализация (влияние начальных среднеязычных согласных), стяжение, удлинение гласных перед группами согласных. </w:t>
      </w:r>
    </w:p>
    <w:p w:rsidR="00AF7CF5" w:rsidRPr="00244E45" w:rsidRDefault="009D4BE2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0"/>
          <w:id w:val="-917091928"/>
        </w:sdtPr>
        <w:sdtEndPr/>
        <w:sdtContent>
          <w:r w:rsidR="003B0F23" w:rsidRPr="00244E45">
            <w:rPr>
              <w:rFonts w:ascii="Gungsuh" w:eastAsia="Gungsuh" w:hAnsi="Gungsuh" w:cs="Gungsuh"/>
              <w:sz w:val="28"/>
              <w:szCs w:val="28"/>
            </w:rPr>
            <w:t xml:space="preserve">7. Изменения в звуковой системе согласных древнеанглийского языка. Выпадение согласных. Появление аффрикат и шипящего [∫]. </w:t>
          </w:r>
        </w:sdtContent>
      </w:sdt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8. Имя существительное в древнеанглийском языке.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9. Имя прилагательное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10. Личные местоимения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11. Указательные местоимения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12. Древнеанглийские классы глаголов с чередованием (сильные глаголы) и принципы, лежащие в основе чередования гласных (качественный и количественный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аблаут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13. Древнеанглийские классы глаголов с суффиксацией (слабые глаголы).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14. Древнеанглийские претерито-презентные глаголы и их морфологические особенности.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15. Основные грамматические категории древнеанглийского глагола: время, наклонение, лицо, число.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16. Типы словосочетаний и синтаксической связи в словосочетании английского языка древнего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17. Типы предложений в английском языке древнего периода. Особенности порядка слов в древнеанглийском предложении.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Полинегативизм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18. Основные исторические события среднеанглийского периода. Среднеанглийские диалекты. Возникновение лондонского диалекта.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19. Фонетический строй среднеанглийского периода. Изменения системы гласных монофтонгов.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20. Изменения системы гласных дифтонгов в среднеанглийский период.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21. Изменения системы согласных в среднеанглийский период.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22. Изменения в системе имени существительного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23. Изменения в системе имени прилагательного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24. Изменения в системе личных местоимений среднеанглийского периода. </w:t>
      </w:r>
    </w:p>
    <w:p w:rsidR="006D350A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25. Изменения в системе указательных местоимений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26. Становление определённого и неопределённого артиклей.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27. Изменения в системе сильных глаголов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28. Унификация системы слабого глагола по одному типу спряжения.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29. Появление и развитие аналитических форм глагола: перфект, пассив, формы длительного вида.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30. Появление и развитие аналитических форм глагола будущего времени, аналитические формы сослагательного наклонения.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31. Основные изменения способов выражения синтаксических отношений в языке среднеанглийского и новоанглийского периода на уровне словосочетания.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32. Основные изменения способов выражения синтаксических отношений в языке среднеанглийского и новоанглийского периода на уровне предложения.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33. Фонетический строй новоанглийского периода: постепенный характер фонетических изменений, известных под названием «большой сдвиг гласных». сокращение долгих гласных, возникновение новых долгих гласных.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34. Фонетический строй новоанглийского периода: редукция безударных гласных, изменения кратких гласных, возникновение дифтонгов в результате вокализации [r].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35. Изменения системы согласных новоанглийского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36. Изменения в системе имени существительного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ранненовоанглийского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периода. 37. Глаголы с чередованием (сильные) и с суффиксацией (слабые) в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ранненовоанглийском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периоде.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38. Словарный состав древнеанглийского языка и его дальнейшее пополнение путём заимствования из различных языков.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39. Основные словообразовательные модели и их изменения на протяжении истории английского языка.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40. Распространение английского языка в свете колониальной экспансии Англии.</w:t>
      </w:r>
    </w:p>
    <w:p w:rsidR="006D350A" w:rsidRPr="00244E45" w:rsidRDefault="006D350A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7D74" w:rsidRPr="00244E45" w:rsidRDefault="00037D74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департамент, за которым закреплена данная дисциплина (модуль) в соответствии с распоряжением. </w:t>
      </w:r>
    </w:p>
    <w:p w:rsidR="00B662B7" w:rsidRPr="00244E45" w:rsidRDefault="00B662B7" w:rsidP="00B662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B662B7" w:rsidRPr="00244E45" w:rsidRDefault="00B662B7" w:rsidP="00B66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:rsidR="00AF7CF5" w:rsidRPr="00244E45" w:rsidRDefault="003B0F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717610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Российской Федерации от 11.08.2016. 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val="en-US"/>
        </w:rPr>
      </w:pPr>
    </w:p>
    <w:p w:rsidR="00AF7CF5" w:rsidRPr="00244E45" w:rsidRDefault="003B0F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717610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1. Иванов, А. В.  История английского языка: тесты: учебное пособие для вузов / А. В. Иванов. — Москва: Издательство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2021. — 221 с. — (Высшее образование). — Образовательная платформа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[сайт]. — URL: https://urait.ru/bcode/471954 (дата обращения: 05.10.2021). — Текс: электронный.</w:t>
      </w:r>
    </w:p>
    <w:p w:rsidR="00AF7CF5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А. В.  История английского языка: учебник и практикум для вузов / А. В.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44E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44E45">
        <w:rPr>
          <w:rFonts w:ascii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2021. — 212 с. — (Высшее образование). — Образовательная платформа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[сайт]. — URL: https://urait.ru/bcode/474218 (дата обращения: 05.10.2021). — Текст электронный.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AF7CF5" w:rsidRPr="00244E45" w:rsidRDefault="00AF7C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610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В. Д. История английского языка: учебное пособие / В. Д.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– Москва: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2009. – 305 с. –  ЭБС Университетская библиотека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>. – URL: https://biblioclub.ru/index.php?page=book&amp;id=76767; ЭБС ZNANIUM.com. – URL: https://znanium.com/catalog/product/435796 (дата обращения: 05.10.2021). – Текст: электронный.</w:t>
      </w:r>
    </w:p>
    <w:p w:rsidR="00717610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4. Павленко, Л. Г. История английского языка и введение в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спецфилологию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: учебное пособие: [16+] / Л. Г. Павленко; науч. ред. Е. В. Полякова; Таганрогский государственный педагогический институт имени А. П. Чехова. – Таганрог: Таганрогский государственный педагогический институт имени А. П. Чехова, 2014. – 195 с.: ил. – ЭБС Университетская библиотека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>. – URL: https://biblioclub.ru/index.php?page=book&amp;id=615517 (дата обращения: 05.10.2021). – Текс: электронный.</w:t>
      </w:r>
    </w:p>
    <w:p w:rsidR="00717610" w:rsidRPr="00244E45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5. Шапошникова, И. В. История английского языка: учебное пособие / И. В. Шапошникова. – 3-е изд.,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44E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44E45">
        <w:rPr>
          <w:rFonts w:ascii="Times New Roman" w:hAnsi="Times New Roman" w:cs="Times New Roman"/>
          <w:sz w:val="28"/>
          <w:szCs w:val="28"/>
        </w:rPr>
        <w:t xml:space="preserve"> и доп. – Москва: ФЛИНТА, 2017. – 508 с. – ЭБС Университетская библиотека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– URL: </w:t>
      </w:r>
      <w:r w:rsidRPr="00244E45">
        <w:rPr>
          <w:rFonts w:ascii="Times New Roman" w:hAnsi="Times New Roman" w:cs="Times New Roman"/>
          <w:sz w:val="28"/>
          <w:szCs w:val="28"/>
        </w:rPr>
        <w:lastRenderedPageBreak/>
        <w:t>https://biblioclub.ru/index.php?page=book&amp;id=93457 (дата обращения: 05.10.2021). – Текст: электронный.</w:t>
      </w:r>
    </w:p>
    <w:p w:rsidR="00717610" w:rsidRPr="00244E45" w:rsidRDefault="0071761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AF7CF5" w:rsidRPr="00244E45" w:rsidRDefault="00AF7C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1. Библиотека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– www.gumer.info 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2. Филология – www.philology.ru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3. Этимологический онлайн словарь английского языка - https://www.etymonline.com/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4. Электронные ресурсы БИК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Emerald: Management </w:t>
      </w:r>
      <w:proofErr w:type="spellStart"/>
      <w:r w:rsidRPr="00244E45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Henry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Stewart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>: Библиотека Онлайн Лекций по Бизнесу и Маркетингу https://hstalks.com/business/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>Oxford Scholarship Online https://oxford.universitypressscholarship.com/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ProQuest: </w:t>
      </w:r>
      <w:r w:rsidRPr="00244E45">
        <w:rPr>
          <w:rFonts w:ascii="Times New Roman" w:hAnsi="Times New Roman" w:cs="Times New Roman"/>
          <w:sz w:val="28"/>
          <w:szCs w:val="28"/>
        </w:rPr>
        <w:t>База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44E45">
        <w:rPr>
          <w:rFonts w:ascii="Times New Roman" w:hAnsi="Times New Roman" w:cs="Times New Roman"/>
          <w:sz w:val="28"/>
          <w:szCs w:val="28"/>
        </w:rPr>
        <w:t>данных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Business </w:t>
      </w:r>
      <w:proofErr w:type="spellStart"/>
      <w:r w:rsidRPr="00244E45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Subscription </w:t>
      </w:r>
      <w:r w:rsidRPr="00244E45">
        <w:rPr>
          <w:rFonts w:ascii="Times New Roman" w:hAnsi="Times New Roman" w:cs="Times New Roman"/>
          <w:sz w:val="28"/>
          <w:szCs w:val="28"/>
        </w:rPr>
        <w:t>на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44E45">
        <w:rPr>
          <w:rFonts w:ascii="Times New Roman" w:hAnsi="Times New Roman" w:cs="Times New Roman"/>
          <w:sz w:val="28"/>
          <w:szCs w:val="28"/>
        </w:rPr>
        <w:t>платформе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Central‎ https://search.proquest.com/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>ProQuest Dissertations &amp; Theses A&amp;I https://search.proquest.com/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>Scopus https://www.scopus.com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44E45">
        <w:rPr>
          <w:rFonts w:ascii="Times New Roman" w:hAnsi="Times New Roman" w:cs="Times New Roman"/>
          <w:sz w:val="28"/>
          <w:szCs w:val="28"/>
        </w:rPr>
        <w:t>Электронная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44E45">
        <w:rPr>
          <w:rFonts w:ascii="Times New Roman" w:hAnsi="Times New Roman" w:cs="Times New Roman"/>
          <w:sz w:val="28"/>
          <w:szCs w:val="28"/>
        </w:rPr>
        <w:t>коллекция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44E45">
        <w:rPr>
          <w:rFonts w:ascii="Times New Roman" w:hAnsi="Times New Roman" w:cs="Times New Roman"/>
          <w:sz w:val="28"/>
          <w:szCs w:val="28"/>
        </w:rPr>
        <w:t>книг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44E45">
        <w:rPr>
          <w:rFonts w:ascii="Times New Roman" w:hAnsi="Times New Roman" w:cs="Times New Roman"/>
          <w:sz w:val="28"/>
          <w:szCs w:val="28"/>
        </w:rPr>
        <w:t>издательства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 Springer:  Springer eBooks http://link.springer.com/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ab/>
        <w:t>Web of Science http://apps.webofknowledge.com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>•</w:t>
      </w:r>
      <w:r w:rsidRPr="00244E45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Annual Reviews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-Cambridge University Press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 xml:space="preserve">- Nature  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Oxford University Press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Royal Society of Chemistry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Science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Taylor &amp; Francis Group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lastRenderedPageBreak/>
        <w:t>- Royal Society of Chemistry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Science</w:t>
      </w:r>
      <w:proofErr w:type="spellEnd"/>
    </w:p>
    <w:p w:rsidR="0087040B" w:rsidRPr="00244E45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Taylor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Francis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Group</w:t>
      </w:r>
      <w:proofErr w:type="spellEnd"/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552742" w:rsidP="00552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3B0F23"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Методические указания для обучающихся по освоению дисциплины </w:t>
      </w:r>
    </w:p>
    <w:p w:rsidR="00CA7CCC" w:rsidRPr="00244E45" w:rsidRDefault="00CA7CCC" w:rsidP="00CA7CCC">
      <w:pPr>
        <w:spacing w:before="100" w:beforeAutospacing="1" w:after="100" w:afterAutospacing="1" w:line="360" w:lineRule="auto"/>
        <w:ind w:left="-567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 содержания;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выпишите ключевые слова.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выберите из текста положения, раскрывающие смысл данного тезиса;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составьте глоссарий основных научных понятий по теме;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</w:t>
      </w:r>
      <w:r w:rsidR="006D359C" w:rsidRPr="00244E45">
        <w:rPr>
          <w:rFonts w:ascii="Times New Roman" w:eastAsia="Times New Roman" w:hAnsi="Times New Roman" w:cs="Times New Roman"/>
          <w:sz w:val="28"/>
          <w:szCs w:val="28"/>
        </w:rPr>
        <w:t>к ужу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известной (многоступенчатое, концентрическое чтение);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:rsidR="00AF7CF5" w:rsidRPr="00244E45" w:rsidRDefault="003B0F23" w:rsidP="00AF6D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Цель аннотирования и реферирования состоит в развитии логического мышления и письменного изложения мыслей.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индивидуальных презентаций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Переход на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компетентностный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подход при организации процесса обучения предусматривает широкое использование в учебном процессе активных и интерактивных форм проведения занятий. Как разновидность таких форм индивидуальная презентация с использованием системы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Pr="00244E45">
        <w:rPr>
          <w:rFonts w:ascii="Times New Roman" w:eastAsia="Times New Roman" w:hAnsi="Times New Roman" w:cs="Times New Roman"/>
          <w:sz w:val="26"/>
          <w:szCs w:val="26"/>
        </w:rPr>
        <w:t>одним из самых эффективных способов донесения важной информации, позволяющая ярко и наглядно</w:t>
      </w: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Временные рамки выступления 5-7 мин.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244E4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Планирование презентации </w:t>
      </w: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целей;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Сбор информации об аудитории;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основной идеи презентации;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Подбор дополнительной информации; </w:t>
      </w:r>
    </w:p>
    <w:p w:rsidR="00AF7CF5" w:rsidRPr="00244E4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></w:t>
      </w:r>
      <w:r w:rsidR="003B0F23" w:rsidRPr="00244E45">
        <w:rPr>
          <w:rFonts w:ascii="Times New Roman" w:eastAsia="Times New Roman" w:hAnsi="Times New Roman" w:cs="Times New Roman"/>
          <w:sz w:val="26"/>
          <w:szCs w:val="26"/>
        </w:rPr>
        <w:t xml:space="preserve"> Планирование выступления; </w:t>
      </w:r>
    </w:p>
    <w:p w:rsidR="00AF7CF5" w:rsidRPr="00244E4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 w:rsidRPr="00244E45">
        <w:rPr>
          <w:rFonts w:ascii="Times New Roman" w:eastAsia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:rsidR="00AF7CF5" w:rsidRPr="00244E4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 w:rsidRPr="00244E45">
        <w:rPr>
          <w:rFonts w:ascii="Times New Roman" w:eastAsia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 Подготовка заключения.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244E4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Разработка презентации </w:t>
      </w: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Pr="00244E4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Репетиция презентации </w:t>
      </w:r>
      <w:r w:rsidRPr="00244E45">
        <w:rPr>
          <w:rFonts w:ascii="Times New Roman" w:eastAsia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:rsidR="00E655DA" w:rsidRPr="00244E45" w:rsidRDefault="00E655DA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74FAE" w:rsidRPr="00244E45" w:rsidRDefault="00E655DA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Методические рекомендации по</w:t>
      </w:r>
      <w:r w:rsidR="00974FAE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написанию контрольной работы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Важной формой самостоятельной работы студента является контрольная работа. Ее написание преследует цель углубленной проработки дисциплины. Контрольная работа является элементом самостоятельной работы студентов, поэтому выбор темы предоставляется студенту.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До написания контрольной работы студент должен в целом ознакомиться с разделами курса, предусмотренными учебной программой.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Работа по написанию контрольной работы начинается с выявления и изучения источников и литературы по теме. По окончании сбора и изучения литературы и источников следует продумать план контрольной работы.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Составление плана – важная часть работы над темой. План представляет собой перечень вопросов, отражающих содержание исследования. От того, насколько четко он продуман и построен, во многом зависит качество контрольной работы. В план целесообразно включить наиболее важные теоретические и практические вопросы темы, которые при необходимости могут быть детализированы. Как правило, рабочий вариант плана должен быть развернутым, что облегчает работу над темой. В окончательном варианте план может быть дан в сокращенном виде, но обязательным условием при этом является отражение в нем основных вопросов, рассматриваемых в контрольной работе. Составленный план должен найти отражение в оглавлении к контрольной работе.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Работа должна включать титульный лист, оглавление, введение, основную часть, состоящую из нескольких разделов или параграфов, заключение, список источников и литературы.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Во «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введении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>» необходимо кратко раскрыть значение и актуальность изучаемого вопроса (темы), назвать основные задачи работы, ее хронологические рамки, обосновать структуру, дать краткий обзор источников и литературы по теме.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Обзор источников и литературы не должен сводиться к перечислению использованного автором нормативного материала и опубликованных статей.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В нем следует дать анализ источников и литературы. В зависимости от объема и целевого назначения работы, обзор источников и литературы может быть представлен отдельным параграфом или разделом в основной части работы.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 должна быть изложена в соответствии с планом, освещать состояние и содержать анализ рассматриваемых вопросов с учетом современного уровня развития теоретических знаний и опыта практической работы архивных учреждений в этой области.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При раскрытии той или иной темы студент должен стремиться подробно и глубоко изложить круг вопросов, входящих в нее. По мере рассмотрения материала отдельные положения контрольной работы следует иллюстрировать примерами из литературы и, по возможности, из практики работы конкретных архивов с обязательными ссылками на литературу и источники.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заключении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 необходимо подвести итоги теоретической и практической разработки вопросов.</w:t>
      </w:r>
    </w:p>
    <w:p w:rsidR="00974FAE" w:rsidRPr="00244E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Список источников и литературы представляет собой перечень использованных работ по теме, в котором указываются фамилии и инициалы автора (авторов), название работы, место, время ее опубликования и страницы.</w:t>
      </w:r>
    </w:p>
    <w:p w:rsidR="00974FAE" w:rsidRPr="00244E45" w:rsidRDefault="00974FAE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12"/>
          <w:szCs w:val="12"/>
        </w:rPr>
      </w:pPr>
    </w:p>
    <w:p w:rsidR="00AF7CF5" w:rsidRPr="00244E45" w:rsidRDefault="0079579C" w:rsidP="0079579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3B0F23" w:rsidRPr="00244E45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AF7CF5" w:rsidRPr="00244E45" w:rsidRDefault="00AF7CF5">
      <w:pPr>
        <w:keepNext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1" w:name="_heading=h.1ksv4uv" w:colFirst="0" w:colLast="0"/>
      <w:bookmarkEnd w:id="11"/>
    </w:p>
    <w:p w:rsidR="00AF6D03" w:rsidRPr="00244E45" w:rsidRDefault="00AF6D03" w:rsidP="00AF6D03">
      <w:pPr>
        <w:numPr>
          <w:ilvl w:val="1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:rsidR="00082294" w:rsidRPr="00244E45" w:rsidRDefault="00AF6D03" w:rsidP="000822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Microsoft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3D8A" w:rsidRPr="00244E45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003D8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="00003D8A"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3F59" w:rsidRPr="00244E45" w:rsidRDefault="00082294" w:rsidP="000822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>11.2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6D03" w:rsidRPr="00244E45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843F59" w:rsidRPr="00244E45" w:rsidRDefault="00843F59" w:rsidP="00843F5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"/>
        <w:gridCol w:w="5995"/>
        <w:gridCol w:w="2299"/>
      </w:tblGrid>
      <w:tr w:rsidR="00843F59" w:rsidRPr="00244E45" w:rsidTr="007E69DA">
        <w:tc>
          <w:tcPr>
            <w:tcW w:w="0" w:type="auto"/>
            <w:vAlign w:val="center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0" w:type="auto"/>
            <w:vAlign w:val="center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0" w:type="auto"/>
            <w:vAlign w:val="center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843F59" w:rsidRPr="00244E45" w:rsidTr="007E69DA">
        <w:tc>
          <w:tcPr>
            <w:tcW w:w="0" w:type="auto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0" w:type="auto"/>
          </w:tcPr>
          <w:p w:rsidR="00843F59" w:rsidRPr="007E69DA" w:rsidRDefault="00843F59" w:rsidP="00E82FD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Информационно-образовательный</w:t>
            </w:r>
            <w:r w:rsidRPr="007E69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портал Финансового</w:t>
            </w:r>
            <w:r w:rsidRPr="007E69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университета</w:t>
            </w:r>
            <w:r w:rsidRPr="007E69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- </w:t>
            </w:r>
            <w:hyperlink r:id="rId9">
              <w:r w:rsidRPr="007E69DA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http://portal.ufrf.ru.</w:t>
              </w:r>
            </w:hyperlink>
          </w:p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43F59" w:rsidRPr="007E69DA" w:rsidRDefault="00843F59" w:rsidP="00E8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1-11</w:t>
            </w:r>
          </w:p>
        </w:tc>
      </w:tr>
      <w:tr w:rsidR="00843F59" w:rsidRPr="00244E45" w:rsidTr="007E69DA">
        <w:tc>
          <w:tcPr>
            <w:tcW w:w="0" w:type="auto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9D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843F59" w:rsidRPr="007E69DA" w:rsidRDefault="00843F59" w:rsidP="00E82FD0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энциклопедия: </w:t>
            </w:r>
            <w:hyperlink r:id="rId10" w:history="1"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wikipedia</w:t>
              </w:r>
              <w:proofErr w:type="spellEnd"/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7E69D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</w:hyperlink>
          </w:p>
        </w:tc>
        <w:tc>
          <w:tcPr>
            <w:tcW w:w="0" w:type="auto"/>
          </w:tcPr>
          <w:p w:rsidR="00843F59" w:rsidRPr="007E69DA" w:rsidRDefault="00843F59" w:rsidP="00E8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1-11</w:t>
            </w:r>
          </w:p>
        </w:tc>
      </w:tr>
      <w:tr w:rsidR="00843F59" w:rsidRPr="00244E45" w:rsidTr="007E69DA">
        <w:trPr>
          <w:trHeight w:val="932"/>
        </w:trPr>
        <w:tc>
          <w:tcPr>
            <w:tcW w:w="0" w:type="auto"/>
          </w:tcPr>
          <w:p w:rsidR="00843F59" w:rsidRPr="007E69DA" w:rsidRDefault="00843F59" w:rsidP="00E8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9D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843F59" w:rsidRPr="007E69DA" w:rsidRDefault="00843F59" w:rsidP="00E82FD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sz w:val="24"/>
                <w:szCs w:val="24"/>
              </w:rPr>
              <w:t>Coursera.org – проект в сфере онлайн-образования, предоставляющий доступ к онлайн- курсам -</w:t>
            </w:r>
            <w:hyperlink r:id="rId11">
              <w:r w:rsidRPr="007E69DA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http://www.coursera.org</w:t>
              </w:r>
            </w:hyperlink>
          </w:p>
          <w:p w:rsidR="00843F59" w:rsidRPr="007E69DA" w:rsidRDefault="00843F59" w:rsidP="00E82FD0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43F59" w:rsidRPr="007E69DA" w:rsidRDefault="00843F59" w:rsidP="00E8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6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1-11</w:t>
            </w:r>
          </w:p>
        </w:tc>
      </w:tr>
    </w:tbl>
    <w:p w:rsidR="00843F59" w:rsidRPr="00244E45" w:rsidRDefault="00843F59" w:rsidP="00843F59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3F59" w:rsidRPr="00244E45" w:rsidRDefault="00843F59" w:rsidP="0000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6D03" w:rsidRPr="00244E45" w:rsidRDefault="00082294" w:rsidP="00082294">
      <w:pPr>
        <w:spacing w:line="240" w:lineRule="auto"/>
        <w:ind w:left="5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11.3 </w:t>
      </w:r>
      <w:r w:rsidR="00AF6D03" w:rsidRPr="00244E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Сертифицированные программные и аппаратные средства защиты информации – </w:t>
      </w:r>
      <w:r w:rsidR="00AF6D03" w:rsidRPr="00244E45">
        <w:rPr>
          <w:rFonts w:ascii="Times New Roman" w:eastAsia="Times New Roman" w:hAnsi="Times New Roman" w:cs="Times New Roman"/>
          <w:bCs/>
          <w:sz w:val="28"/>
          <w:szCs w:val="28"/>
        </w:rPr>
        <w:t>не предусмотрено.</w:t>
      </w:r>
    </w:p>
    <w:p w:rsidR="00AF7CF5" w:rsidRPr="00244E45" w:rsidRDefault="00C01323" w:rsidP="00F84B8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3B0F23" w:rsidRPr="00244E45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AF7CF5" w:rsidRDefault="003B0F2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AF7C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BE2" w:rsidRDefault="009D4BE2">
      <w:pPr>
        <w:spacing w:after="0" w:line="240" w:lineRule="auto"/>
      </w:pPr>
      <w:r>
        <w:separator/>
      </w:r>
    </w:p>
  </w:endnote>
  <w:endnote w:type="continuationSeparator" w:id="0">
    <w:p w:rsidR="009D4BE2" w:rsidRDefault="009D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ada-type-gibson">
    <w:altName w:val="Times New Roman"/>
    <w:charset w:val="00"/>
    <w:family w:val="auto"/>
    <w:pitch w:val="default"/>
  </w:font>
  <w:font w:name="inherit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19" w:rsidRDefault="00C8651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958317"/>
      <w:docPartObj>
        <w:docPartGallery w:val="Page Numbers (Bottom of Page)"/>
        <w:docPartUnique/>
      </w:docPartObj>
    </w:sdtPr>
    <w:sdtEndPr/>
    <w:sdtContent>
      <w:p w:rsidR="00C86519" w:rsidRDefault="00C8651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33C">
          <w:rPr>
            <w:noProof/>
          </w:rPr>
          <w:t>7</w:t>
        </w:r>
        <w:r>
          <w:fldChar w:fldCharType="end"/>
        </w:r>
      </w:p>
    </w:sdtContent>
  </w:sdt>
  <w:p w:rsidR="00C86519" w:rsidRDefault="00C86519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19" w:rsidRDefault="00C865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BE2" w:rsidRDefault="009D4BE2">
      <w:pPr>
        <w:spacing w:after="0" w:line="240" w:lineRule="auto"/>
      </w:pPr>
      <w:r>
        <w:separator/>
      </w:r>
    </w:p>
  </w:footnote>
  <w:footnote w:type="continuationSeparator" w:id="0">
    <w:p w:rsidR="009D4BE2" w:rsidRDefault="009D4BE2">
      <w:pPr>
        <w:spacing w:after="0" w:line="240" w:lineRule="auto"/>
      </w:pPr>
      <w:r>
        <w:continuationSeparator/>
      </w:r>
    </w:p>
  </w:footnote>
  <w:footnote w:id="1">
    <w:p w:rsidR="00C86519" w:rsidRDefault="00C865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Заполняется при реализации актуализированных ОС </w:t>
      </w:r>
      <w:proofErr w:type="gramStart"/>
      <w:r>
        <w:rPr>
          <w:rFonts w:ascii="Courier New" w:eastAsia="Courier New" w:hAnsi="Courier New" w:cs="Courier New"/>
          <w:color w:val="000000"/>
          <w:sz w:val="16"/>
          <w:szCs w:val="16"/>
        </w:rPr>
        <w:t>ВОФУ  и</w:t>
      </w:r>
      <w:proofErr w:type="gramEnd"/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ФГОС ВО3++</w:t>
      </w:r>
    </w:p>
  </w:footnote>
  <w:footnote w:id="2">
    <w:p w:rsidR="00C86519" w:rsidRDefault="00C865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19" w:rsidRDefault="00C8651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19" w:rsidRDefault="00C86519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19" w:rsidRDefault="00C8651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03D8A"/>
    <w:rsid w:val="000147A8"/>
    <w:rsid w:val="000272B9"/>
    <w:rsid w:val="00037D74"/>
    <w:rsid w:val="00053EB3"/>
    <w:rsid w:val="00082294"/>
    <w:rsid w:val="00094C9D"/>
    <w:rsid w:val="00097428"/>
    <w:rsid w:val="000A142E"/>
    <w:rsid w:val="000A460D"/>
    <w:rsid w:val="000D1775"/>
    <w:rsid w:val="000D235E"/>
    <w:rsid w:val="000D7863"/>
    <w:rsid w:val="000F7FF8"/>
    <w:rsid w:val="00132787"/>
    <w:rsid w:val="00191BD9"/>
    <w:rsid w:val="00193F24"/>
    <w:rsid w:val="001952CE"/>
    <w:rsid w:val="001B154D"/>
    <w:rsid w:val="001B1666"/>
    <w:rsid w:val="001D3F83"/>
    <w:rsid w:val="001E1D66"/>
    <w:rsid w:val="00214D22"/>
    <w:rsid w:val="00243819"/>
    <w:rsid w:val="00244E45"/>
    <w:rsid w:val="00251693"/>
    <w:rsid w:val="00270CB5"/>
    <w:rsid w:val="00274610"/>
    <w:rsid w:val="002750CC"/>
    <w:rsid w:val="002B6DBB"/>
    <w:rsid w:val="002D26F0"/>
    <w:rsid w:val="002E0429"/>
    <w:rsid w:val="00321122"/>
    <w:rsid w:val="003514D8"/>
    <w:rsid w:val="00370BC8"/>
    <w:rsid w:val="00382F15"/>
    <w:rsid w:val="003B0F23"/>
    <w:rsid w:val="003E3A39"/>
    <w:rsid w:val="0044726C"/>
    <w:rsid w:val="00447BCA"/>
    <w:rsid w:val="004C5FB0"/>
    <w:rsid w:val="004D1623"/>
    <w:rsid w:val="004D4728"/>
    <w:rsid w:val="004F7F45"/>
    <w:rsid w:val="004F7F88"/>
    <w:rsid w:val="005514F4"/>
    <w:rsid w:val="00552742"/>
    <w:rsid w:val="005A7280"/>
    <w:rsid w:val="005E1E7E"/>
    <w:rsid w:val="005E678C"/>
    <w:rsid w:val="005E70C6"/>
    <w:rsid w:val="00646976"/>
    <w:rsid w:val="006622C9"/>
    <w:rsid w:val="006A1AF5"/>
    <w:rsid w:val="006B4D94"/>
    <w:rsid w:val="006D350A"/>
    <w:rsid w:val="006D359C"/>
    <w:rsid w:val="006E7731"/>
    <w:rsid w:val="00717610"/>
    <w:rsid w:val="007313C4"/>
    <w:rsid w:val="007325A3"/>
    <w:rsid w:val="0079579C"/>
    <w:rsid w:val="007B0D0E"/>
    <w:rsid w:val="007E69DA"/>
    <w:rsid w:val="007F52A5"/>
    <w:rsid w:val="0082133C"/>
    <w:rsid w:val="0082448E"/>
    <w:rsid w:val="00841E84"/>
    <w:rsid w:val="00843F59"/>
    <w:rsid w:val="0085490E"/>
    <w:rsid w:val="0087040B"/>
    <w:rsid w:val="008805D2"/>
    <w:rsid w:val="00880A6B"/>
    <w:rsid w:val="008B04C3"/>
    <w:rsid w:val="009603EE"/>
    <w:rsid w:val="00974FAE"/>
    <w:rsid w:val="009B6089"/>
    <w:rsid w:val="009C17FD"/>
    <w:rsid w:val="009D4BE2"/>
    <w:rsid w:val="009F0672"/>
    <w:rsid w:val="00A05C2E"/>
    <w:rsid w:val="00A14D72"/>
    <w:rsid w:val="00A16BC7"/>
    <w:rsid w:val="00A21D4B"/>
    <w:rsid w:val="00A232B0"/>
    <w:rsid w:val="00A979BF"/>
    <w:rsid w:val="00AA2C80"/>
    <w:rsid w:val="00AA4D1E"/>
    <w:rsid w:val="00AC52A3"/>
    <w:rsid w:val="00AD29AC"/>
    <w:rsid w:val="00AF6D03"/>
    <w:rsid w:val="00AF7CF5"/>
    <w:rsid w:val="00B071B3"/>
    <w:rsid w:val="00B61F0F"/>
    <w:rsid w:val="00B662B7"/>
    <w:rsid w:val="00B709EE"/>
    <w:rsid w:val="00B73842"/>
    <w:rsid w:val="00B821CF"/>
    <w:rsid w:val="00B86559"/>
    <w:rsid w:val="00B953FC"/>
    <w:rsid w:val="00BA20F0"/>
    <w:rsid w:val="00BB6E43"/>
    <w:rsid w:val="00BC2D84"/>
    <w:rsid w:val="00BE37BF"/>
    <w:rsid w:val="00BE591C"/>
    <w:rsid w:val="00C01323"/>
    <w:rsid w:val="00C0650A"/>
    <w:rsid w:val="00C412F1"/>
    <w:rsid w:val="00C71142"/>
    <w:rsid w:val="00C86519"/>
    <w:rsid w:val="00C9226A"/>
    <w:rsid w:val="00CA7CCC"/>
    <w:rsid w:val="00CE6D10"/>
    <w:rsid w:val="00D16817"/>
    <w:rsid w:val="00D37C44"/>
    <w:rsid w:val="00D536E8"/>
    <w:rsid w:val="00D708AA"/>
    <w:rsid w:val="00D816DF"/>
    <w:rsid w:val="00E066CA"/>
    <w:rsid w:val="00E07913"/>
    <w:rsid w:val="00E11C04"/>
    <w:rsid w:val="00E57205"/>
    <w:rsid w:val="00E64CD7"/>
    <w:rsid w:val="00E655DA"/>
    <w:rsid w:val="00E751FE"/>
    <w:rsid w:val="00E904CB"/>
    <w:rsid w:val="00E94E04"/>
    <w:rsid w:val="00EA3C25"/>
    <w:rsid w:val="00EB1E26"/>
    <w:rsid w:val="00EE774B"/>
    <w:rsid w:val="00EF5F1A"/>
    <w:rsid w:val="00F15A25"/>
    <w:rsid w:val="00F16957"/>
    <w:rsid w:val="00F25C13"/>
    <w:rsid w:val="00F41985"/>
    <w:rsid w:val="00F50380"/>
    <w:rsid w:val="00F539CD"/>
    <w:rsid w:val="00F77302"/>
    <w:rsid w:val="00F84B80"/>
    <w:rsid w:val="00F8547D"/>
    <w:rsid w:val="00F96241"/>
    <w:rsid w:val="00FB0624"/>
    <w:rsid w:val="00FB3833"/>
    <w:rsid w:val="00FC4ED9"/>
    <w:rsid w:val="00FD7F43"/>
    <w:rsid w:val="00FE4B4F"/>
    <w:rsid w:val="00FE6802"/>
    <w:rsid w:val="00F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C102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99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a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ursera.org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portal.ufrf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C761AB-B8AC-456B-966F-4CC0104A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44</Pages>
  <Words>10550</Words>
  <Characters>60141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skysat</dc:creator>
  <cp:lastModifiedBy>Воякина Елена Александровна</cp:lastModifiedBy>
  <cp:revision>120</cp:revision>
  <dcterms:created xsi:type="dcterms:W3CDTF">2020-11-24T14:57:00Z</dcterms:created>
  <dcterms:modified xsi:type="dcterms:W3CDTF">2024-07-08T13:00:00Z</dcterms:modified>
</cp:coreProperties>
</file>